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4469" w14:textId="77777777" w:rsidR="009E7C43" w:rsidRDefault="00CA7DD8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E4E4B51" wp14:editId="0CAC23B1">
                <wp:simplePos x="0" y="0"/>
                <wp:positionH relativeFrom="page">
                  <wp:posOffset>6991985</wp:posOffset>
                </wp:positionH>
                <wp:positionV relativeFrom="page">
                  <wp:posOffset>6662420</wp:posOffset>
                </wp:positionV>
                <wp:extent cx="2533015" cy="151130"/>
                <wp:effectExtent l="0" t="0" r="0" b="1270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015" cy="151130"/>
                          <a:chOff x="11011" y="10492"/>
                          <a:chExt cx="3989" cy="238"/>
                        </a:xfrm>
                      </wpg:grpSpPr>
                      <wps:wsp>
                        <wps:cNvPr id="2" name="docshape2"/>
                        <wps:cNvSpPr>
                          <a:spLocks/>
                        </wps:cNvSpPr>
                        <wps:spPr bwMode="auto">
                          <a:xfrm>
                            <a:off x="11011" y="10689"/>
                            <a:ext cx="39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docshape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89" y="10492"/>
                            <a:ext cx="237" cy="2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13B4B" id="docshapegroup1" o:spid="_x0000_s1026" style="position:absolute;margin-left:550.55pt;margin-top:524.6pt;width:199.45pt;height:11.9pt;z-index:-251658240;mso-position-horizontal-relative:page;mso-position-vertical-relative:page" coordorigin="11011,10492" coordsize="3989,2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">
                <v:rect id="docshape2" o:spid="_x0000_s1027" style="position:absolute;left:11011;top:10689;width:3989;height: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" fillcolor="black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12889;top:10492;width:237;height:2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">
                  <v:imagedata r:id="rId6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 w:rsidR="00644808">
        <w:t>INCIDENT</w:t>
      </w:r>
      <w:r w:rsidR="00644808">
        <w:rPr>
          <w:spacing w:val="-7"/>
        </w:rPr>
        <w:t xml:space="preserve"> </w:t>
      </w:r>
      <w:r w:rsidR="00644808">
        <w:t>RADIO</w:t>
      </w:r>
      <w:r w:rsidR="00644808">
        <w:rPr>
          <w:spacing w:val="-5"/>
        </w:rPr>
        <w:t xml:space="preserve"> </w:t>
      </w:r>
      <w:r w:rsidR="00644808">
        <w:t>COMMUNICATIONS</w:t>
      </w:r>
      <w:r w:rsidR="00644808">
        <w:rPr>
          <w:spacing w:val="-6"/>
        </w:rPr>
        <w:t xml:space="preserve"> </w:t>
      </w:r>
      <w:r w:rsidR="00644808">
        <w:t>PLAN</w:t>
      </w:r>
      <w:r w:rsidR="00644808">
        <w:rPr>
          <w:spacing w:val="-6"/>
        </w:rPr>
        <w:t xml:space="preserve"> </w:t>
      </w:r>
      <w:r w:rsidR="00644808">
        <w:t>(ICS</w:t>
      </w:r>
      <w:r w:rsidR="00644808">
        <w:rPr>
          <w:spacing w:val="-5"/>
        </w:rPr>
        <w:t xml:space="preserve"> </w:t>
      </w:r>
      <w:r w:rsidR="00644808">
        <w:rPr>
          <w:spacing w:val="-4"/>
        </w:rPr>
        <w:t>205)</w:t>
      </w:r>
    </w:p>
    <w:p w14:paraId="1A034EA2" w14:textId="77777777" w:rsidR="009E7C43" w:rsidRDefault="009E7C43">
      <w:pPr>
        <w:pStyle w:val="BodyText"/>
        <w:spacing w:before="6"/>
        <w:rPr>
          <w:b/>
          <w:sz w:val="5"/>
        </w:r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449"/>
        <w:gridCol w:w="1711"/>
        <w:gridCol w:w="89"/>
        <w:gridCol w:w="1711"/>
        <w:gridCol w:w="180"/>
        <w:gridCol w:w="989"/>
        <w:gridCol w:w="267"/>
        <w:gridCol w:w="905"/>
        <w:gridCol w:w="1080"/>
        <w:gridCol w:w="900"/>
        <w:gridCol w:w="540"/>
        <w:gridCol w:w="540"/>
        <w:gridCol w:w="1169"/>
        <w:gridCol w:w="3237"/>
      </w:tblGrid>
      <w:tr w:rsidR="009E7C43" w14:paraId="05FA2143" w14:textId="77777777">
        <w:trPr>
          <w:trHeight w:val="930"/>
        </w:trPr>
        <w:tc>
          <w:tcPr>
            <w:tcW w:w="4589" w:type="dxa"/>
            <w:gridSpan w:val="5"/>
          </w:tcPr>
          <w:p w14:paraId="0BEC5234" w14:textId="77777777" w:rsidR="009E7C43" w:rsidRDefault="00000000">
            <w:pPr>
              <w:pStyle w:val="TableParagraph"/>
              <w:spacing w:before="3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Incident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  <w:p w14:paraId="041A54F5" w14:textId="77777777" w:rsidR="009E7C43" w:rsidRDefault="00000000">
            <w:pPr>
              <w:pStyle w:val="TableParagraph"/>
              <w:spacing w:before="76"/>
              <w:ind w:left="189"/>
              <w:rPr>
                <w:sz w:val="20"/>
              </w:rPr>
            </w:pPr>
            <w:r>
              <w:rPr>
                <w:sz w:val="20"/>
              </w:rPr>
              <w:t>STMA-ARES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MDC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SECTION</w:t>
            </w:r>
          </w:p>
        </w:tc>
        <w:tc>
          <w:tcPr>
            <w:tcW w:w="4861" w:type="dxa"/>
            <w:gridSpan w:val="7"/>
          </w:tcPr>
          <w:p w14:paraId="0139FA19" w14:textId="77777777" w:rsidR="009E7C43" w:rsidRDefault="00000000">
            <w:pPr>
              <w:pStyle w:val="TableParagraph"/>
              <w:spacing w:before="37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Date/Time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Prepared:</w:t>
            </w:r>
          </w:p>
          <w:p w14:paraId="283C4250" w14:textId="0DB5F2D3" w:rsidR="009E7C43" w:rsidRDefault="00000000">
            <w:pPr>
              <w:pStyle w:val="TableParagraph"/>
              <w:spacing w:before="72"/>
              <w:ind w:left="104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spacing w:val="75"/>
                <w:sz w:val="20"/>
              </w:rPr>
              <w:t xml:space="preserve"> </w:t>
            </w:r>
            <w:r w:rsidR="00CA7DD8">
              <w:rPr>
                <w:position w:val="1"/>
                <w:sz w:val="20"/>
              </w:rPr>
              <w:t xml:space="preserve">17 </w:t>
            </w:r>
            <w:r w:rsidR="00A61501">
              <w:rPr>
                <w:position w:val="1"/>
                <w:sz w:val="20"/>
              </w:rPr>
              <w:t>November 2025</w:t>
            </w:r>
          </w:p>
          <w:p w14:paraId="2AC8B781" w14:textId="77777777" w:rsidR="009E7C43" w:rsidRDefault="00000000">
            <w:pPr>
              <w:pStyle w:val="TableParagraph"/>
              <w:spacing w:before="8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Time:</w:t>
            </w:r>
          </w:p>
        </w:tc>
        <w:tc>
          <w:tcPr>
            <w:tcW w:w="4946" w:type="dxa"/>
            <w:gridSpan w:val="3"/>
          </w:tcPr>
          <w:p w14:paraId="713496EE" w14:textId="77777777" w:rsidR="009E7C43" w:rsidRDefault="00000000">
            <w:pPr>
              <w:pStyle w:val="TableParagraph"/>
              <w:spacing w:before="37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Operational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Period:</w:t>
            </w:r>
          </w:p>
          <w:p w14:paraId="098F2076" w14:textId="77777777" w:rsidR="009E7C43" w:rsidRDefault="00000000">
            <w:pPr>
              <w:pStyle w:val="TableParagraph"/>
              <w:tabs>
                <w:tab w:val="left" w:pos="2427"/>
              </w:tabs>
              <w:spacing w:before="82"/>
              <w:ind w:left="103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From:</w:t>
            </w:r>
            <w:r>
              <w:rPr>
                <w:sz w:val="20"/>
              </w:rPr>
              <w:tab/>
              <w:t>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  <w:p w14:paraId="52DD11A1" w14:textId="77777777" w:rsidR="009E7C43" w:rsidRDefault="00000000">
            <w:pPr>
              <w:pStyle w:val="TableParagraph"/>
              <w:tabs>
                <w:tab w:val="left" w:pos="2427"/>
              </w:tabs>
              <w:spacing w:before="80"/>
              <w:ind w:left="104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From:</w:t>
            </w:r>
            <w:r>
              <w:rPr>
                <w:sz w:val="20"/>
              </w:rPr>
              <w:tab/>
              <w:t>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</w:tc>
      </w:tr>
      <w:tr w:rsidR="009E7C43" w14:paraId="4DAAF0AF" w14:textId="77777777">
        <w:trPr>
          <w:trHeight w:val="311"/>
        </w:trPr>
        <w:tc>
          <w:tcPr>
            <w:tcW w:w="14396" w:type="dxa"/>
            <w:gridSpan w:val="15"/>
            <w:tcBorders>
              <w:bottom w:val="single" w:sz="4" w:space="0" w:color="000000"/>
            </w:tcBorders>
          </w:tcPr>
          <w:p w14:paraId="67DABDA9" w14:textId="77777777" w:rsidR="009E7C43" w:rsidRDefault="00000000">
            <w:pPr>
              <w:pStyle w:val="TableParagraph"/>
              <w:spacing w:before="3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Basic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Radio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Channel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Use:</w:t>
            </w:r>
          </w:p>
        </w:tc>
      </w:tr>
      <w:tr w:rsidR="009E7C43" w14:paraId="5A38883C" w14:textId="77777777">
        <w:trPr>
          <w:trHeight w:val="700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3FD1" w14:textId="77777777" w:rsidR="009E7C43" w:rsidRDefault="009E7C43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02FD1164" w14:textId="77777777" w:rsidR="009E7C43" w:rsidRDefault="00000000">
            <w:pPr>
              <w:pStyle w:val="TableParagraph"/>
              <w:spacing w:before="0"/>
              <w:ind w:left="136" w:hanging="29"/>
              <w:rPr>
                <w:sz w:val="18"/>
              </w:rPr>
            </w:pPr>
            <w:r>
              <w:rPr>
                <w:spacing w:val="-4"/>
                <w:sz w:val="18"/>
              </w:rPr>
              <w:t>Zone Grp.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E259" w14:textId="77777777" w:rsidR="009E7C43" w:rsidRDefault="009E7C43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6E4852F0" w14:textId="77777777" w:rsidR="009E7C43" w:rsidRDefault="00000000">
            <w:pPr>
              <w:pStyle w:val="TableParagraph"/>
              <w:spacing w:before="0"/>
              <w:ind w:left="179" w:right="86" w:hanging="65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Ch </w:t>
            </w:r>
            <w:r>
              <w:rPr>
                <w:spacing w:val="-10"/>
                <w:sz w:val="18"/>
              </w:rPr>
              <w:t>#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B387" w14:textId="77777777" w:rsidR="009E7C43" w:rsidRDefault="009E7C4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67CE22EC" w14:textId="77777777" w:rsidR="009E7C43" w:rsidRDefault="009E7C43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6A1EB29D" w14:textId="77777777" w:rsidR="009E7C43" w:rsidRDefault="00000000">
            <w:pPr>
              <w:pStyle w:val="TableParagraph"/>
              <w:spacing w:before="0"/>
              <w:ind w:left="517"/>
              <w:rPr>
                <w:sz w:val="18"/>
              </w:rPr>
            </w:pPr>
            <w:r>
              <w:rPr>
                <w:spacing w:val="-2"/>
                <w:sz w:val="18"/>
              </w:rPr>
              <w:t>Function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2D0B" w14:textId="77777777" w:rsidR="009E7C43" w:rsidRDefault="00000000">
            <w:pPr>
              <w:pStyle w:val="TableParagraph"/>
              <w:spacing w:before="37"/>
              <w:ind w:left="138" w:right="116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Channel </w:t>
            </w:r>
            <w:r>
              <w:rPr>
                <w:sz w:val="18"/>
              </w:rPr>
              <w:t>Name/Trunked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Radio System </w:t>
            </w:r>
            <w:proofErr w:type="spellStart"/>
            <w:r>
              <w:rPr>
                <w:sz w:val="18"/>
              </w:rPr>
              <w:t>Talkgroup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CA13" w14:textId="77777777" w:rsidR="009E7C43" w:rsidRDefault="009E7C4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592014E4" w14:textId="77777777" w:rsidR="009E7C43" w:rsidRDefault="009E7C43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3ECE4E70" w14:textId="77777777" w:rsidR="009E7C43" w:rsidRDefault="00000000">
            <w:pPr>
              <w:pStyle w:val="TableParagraph"/>
              <w:spacing w:before="0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Assignment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EFD7" w14:textId="77777777" w:rsidR="009E7C43" w:rsidRDefault="009E7C43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2B34B3B8" w14:textId="77777777" w:rsidR="009E7C43" w:rsidRDefault="00000000">
            <w:pPr>
              <w:pStyle w:val="TableParagraph"/>
              <w:spacing w:before="0"/>
              <w:ind w:left="181" w:right="92" w:hanging="56"/>
              <w:rPr>
                <w:sz w:val="18"/>
              </w:rPr>
            </w:pPr>
            <w:r>
              <w:rPr>
                <w:sz w:val="18"/>
              </w:rPr>
              <w:t>RX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Freq N or 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5E8E" w14:textId="77777777" w:rsidR="009E7C43" w:rsidRDefault="009E7C43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573B36B7" w14:textId="77777777" w:rsidR="009E7C43" w:rsidRDefault="00000000">
            <w:pPr>
              <w:pStyle w:val="TableParagraph"/>
              <w:spacing w:before="0" w:line="207" w:lineRule="exact"/>
              <w:ind w:left="112" w:right="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RX</w:t>
            </w:r>
          </w:p>
          <w:p w14:paraId="15AEEF1D" w14:textId="77777777" w:rsidR="009E7C43" w:rsidRDefault="00000000">
            <w:pPr>
              <w:pStyle w:val="TableParagraph"/>
              <w:spacing w:before="0" w:line="207" w:lineRule="exact"/>
              <w:ind w:left="11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Tone/NAC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DCD6" w14:textId="77777777" w:rsidR="009E7C43" w:rsidRDefault="009E7C43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757FEB82" w14:textId="77777777" w:rsidR="009E7C43" w:rsidRDefault="00000000">
            <w:pPr>
              <w:pStyle w:val="TableParagraph"/>
              <w:spacing w:before="0"/>
              <w:ind w:left="176" w:right="102" w:hanging="46"/>
              <w:rPr>
                <w:sz w:val="18"/>
              </w:rPr>
            </w:pPr>
            <w:r>
              <w:rPr>
                <w:sz w:val="18"/>
              </w:rPr>
              <w:t>TX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Freq 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W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DE7A" w14:textId="77777777" w:rsidR="009E7C43" w:rsidRDefault="009E7C43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4FB5B8B9" w14:textId="77777777" w:rsidR="009E7C43" w:rsidRDefault="00000000">
            <w:pPr>
              <w:pStyle w:val="TableParagraph"/>
              <w:spacing w:before="0" w:line="207" w:lineRule="exact"/>
              <w:ind w:left="112" w:right="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TX</w:t>
            </w:r>
          </w:p>
          <w:p w14:paraId="097C7936" w14:textId="77777777" w:rsidR="009E7C43" w:rsidRDefault="00000000">
            <w:pPr>
              <w:pStyle w:val="TableParagraph"/>
              <w:spacing w:before="0" w:line="207" w:lineRule="exact"/>
              <w:ind w:left="113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Tone/NAC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C498" w14:textId="77777777" w:rsidR="009E7C43" w:rsidRDefault="009E7C43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277CA2A2" w14:textId="77777777" w:rsidR="009E7C43" w:rsidRDefault="00000000">
            <w:pPr>
              <w:pStyle w:val="TableParagraph"/>
              <w:spacing w:before="0"/>
              <w:ind w:left="123" w:right="112" w:firstLine="239"/>
              <w:rPr>
                <w:sz w:val="18"/>
              </w:rPr>
            </w:pPr>
            <w:r>
              <w:rPr>
                <w:spacing w:val="-4"/>
                <w:sz w:val="18"/>
              </w:rPr>
              <w:t>Mode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M)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7E928" w14:textId="77777777" w:rsidR="009E7C43" w:rsidRDefault="00000000">
            <w:pPr>
              <w:pStyle w:val="TableParagraph"/>
              <w:spacing w:before="164"/>
              <w:ind w:left="1247" w:right="12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Remarks</w:t>
            </w:r>
          </w:p>
        </w:tc>
      </w:tr>
      <w:tr w:rsidR="009E7C43" w14:paraId="069286D8" w14:textId="77777777">
        <w:trPr>
          <w:trHeight w:val="630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446E" w14:textId="77777777" w:rsidR="009E7C43" w:rsidRDefault="00000000">
            <w:pPr>
              <w:pStyle w:val="TableParagraph"/>
              <w:spacing w:before="112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199C" w14:textId="77777777" w:rsidR="009E7C43" w:rsidRDefault="00000000">
            <w:pPr>
              <w:pStyle w:val="TableParagraph"/>
              <w:spacing w:before="112"/>
              <w:ind w:left="17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53DB" w14:textId="77777777" w:rsidR="009E7C43" w:rsidRDefault="00000000">
            <w:pPr>
              <w:pStyle w:val="TableParagraph"/>
              <w:spacing w:before="11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Command-VHF </w:t>
            </w:r>
            <w:r>
              <w:rPr>
                <w:sz w:val="20"/>
              </w:rPr>
              <w:t>(Pri.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Area)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DEC4" w14:textId="77777777" w:rsidR="009E7C43" w:rsidRDefault="00000000">
            <w:pPr>
              <w:pStyle w:val="TableParagraph"/>
              <w:spacing w:before="112"/>
              <w:ind w:left="73"/>
              <w:rPr>
                <w:sz w:val="20"/>
              </w:rPr>
            </w:pPr>
            <w:r>
              <w:rPr>
                <w:sz w:val="20"/>
              </w:rPr>
              <w:t>STMA-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AF63" w14:textId="77777777" w:rsidR="009E7C43" w:rsidRDefault="00000000">
            <w:pPr>
              <w:pStyle w:val="TableParagraph"/>
              <w:spacing w:before="112"/>
              <w:ind w:left="73"/>
              <w:rPr>
                <w:sz w:val="20"/>
              </w:rPr>
            </w:pPr>
            <w:r>
              <w:rPr>
                <w:spacing w:val="-5"/>
                <w:sz w:val="20"/>
              </w:rPr>
              <w:t>NCS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4CEB" w14:textId="77777777" w:rsidR="009E7C43" w:rsidRDefault="00000000">
            <w:pPr>
              <w:pStyle w:val="TableParagraph"/>
              <w:spacing w:before="112"/>
              <w:ind w:left="88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147.390</w:t>
            </w:r>
          </w:p>
          <w:p w14:paraId="19A3B90D" w14:textId="77777777" w:rsidR="009E7C43" w:rsidRDefault="00000000">
            <w:pPr>
              <w:pStyle w:val="TableParagraph"/>
              <w:spacing w:before="1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EDEE" w14:textId="77777777" w:rsidR="009E7C43" w:rsidRDefault="00000000">
            <w:pPr>
              <w:pStyle w:val="TableParagraph"/>
              <w:spacing w:before="112"/>
              <w:ind w:left="310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A4DF" w14:textId="77777777" w:rsidR="009E7C43" w:rsidRDefault="00000000">
            <w:pPr>
              <w:pStyle w:val="TableParagraph"/>
              <w:spacing w:before="112"/>
              <w:ind w:left="85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147.990</w:t>
            </w:r>
          </w:p>
          <w:p w14:paraId="7893B794" w14:textId="77777777" w:rsidR="009E7C43" w:rsidRDefault="00000000">
            <w:pPr>
              <w:pStyle w:val="TableParagraph"/>
              <w:spacing w:before="1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AE49" w14:textId="77777777" w:rsidR="009E7C43" w:rsidRDefault="00000000">
            <w:pPr>
              <w:pStyle w:val="TableParagraph"/>
              <w:spacing w:before="112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123.0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1A95" w14:textId="77777777" w:rsidR="009E7C43" w:rsidRDefault="00000000">
            <w:pPr>
              <w:pStyle w:val="TableParagraph"/>
              <w:spacing w:before="112"/>
              <w:ind w:left="510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DADD4" w14:textId="77777777" w:rsidR="009E7C43" w:rsidRDefault="00000000">
            <w:pPr>
              <w:pStyle w:val="TableParagraph"/>
              <w:spacing w:before="112"/>
              <w:ind w:left="62" w:right="241"/>
              <w:rPr>
                <w:sz w:val="20"/>
              </w:rPr>
            </w:pPr>
            <w:r>
              <w:rPr>
                <w:sz w:val="20"/>
              </w:rPr>
              <w:t>Leonardtown (</w:t>
            </w:r>
            <w:proofErr w:type="spellStart"/>
            <w:r>
              <w:rPr>
                <w:sz w:val="20"/>
              </w:rPr>
              <w:t>Cty</w:t>
            </w:r>
            <w:proofErr w:type="spellEnd"/>
            <w:r>
              <w:rPr>
                <w:sz w:val="20"/>
              </w:rPr>
              <w:t xml:space="preserve"> Fairgrounds) System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Fusion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(C4FM/FM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Auto)*</w:t>
            </w:r>
            <w:proofErr w:type="gramEnd"/>
          </w:p>
        </w:tc>
      </w:tr>
      <w:tr w:rsidR="009E7C43" w14:paraId="3BF92FDF" w14:textId="77777777">
        <w:trPr>
          <w:trHeight w:val="650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C471" w14:textId="77777777" w:rsidR="009E7C43" w:rsidRDefault="00000000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F0D3" w14:textId="77777777" w:rsidR="009E7C43" w:rsidRDefault="00000000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BD52" w14:textId="4EF0E614" w:rsidR="00A61501" w:rsidRDefault="00000000" w:rsidP="00A61501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Command-VHF </w:t>
            </w:r>
            <w:r>
              <w:rPr>
                <w:sz w:val="20"/>
              </w:rPr>
              <w:t>(</w:t>
            </w:r>
            <w:r w:rsidR="00A61501">
              <w:rPr>
                <w:sz w:val="20"/>
              </w:rPr>
              <w:t>SKYWARN)</w:t>
            </w:r>
            <w:r w:rsidR="00190506">
              <w:rPr>
                <w:sz w:val="20"/>
              </w:rPr>
              <w:t>+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D792" w14:textId="77777777" w:rsidR="009E7C43" w:rsidRDefault="00000000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STMA-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BB5B" w14:textId="77777777" w:rsidR="009E7C43" w:rsidRDefault="00000000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5"/>
                <w:sz w:val="20"/>
              </w:rPr>
              <w:t>NCS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5830" w14:textId="77777777" w:rsidR="009E7C43" w:rsidRDefault="00000000">
            <w:pPr>
              <w:pStyle w:val="TableParagraph"/>
              <w:ind w:left="88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147.195</w:t>
            </w:r>
          </w:p>
          <w:p w14:paraId="28572A3E" w14:textId="77777777" w:rsidR="009E7C43" w:rsidRDefault="00000000">
            <w:pPr>
              <w:pStyle w:val="TableParagraph"/>
              <w:spacing w:before="1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494B" w14:textId="77777777" w:rsidR="009E7C43" w:rsidRDefault="00000000">
            <w:pPr>
              <w:pStyle w:val="TableParagraph"/>
              <w:ind w:left="310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81A3" w14:textId="77777777" w:rsidR="009E7C43" w:rsidRDefault="00000000">
            <w:pPr>
              <w:pStyle w:val="TableParagraph"/>
              <w:ind w:left="85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147.795</w:t>
            </w:r>
          </w:p>
          <w:p w14:paraId="433E1751" w14:textId="77777777" w:rsidR="009E7C43" w:rsidRDefault="00000000">
            <w:pPr>
              <w:pStyle w:val="TableParagraph"/>
              <w:spacing w:before="1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54BE" w14:textId="77777777" w:rsidR="009E7C43" w:rsidRDefault="00000000">
            <w:pPr>
              <w:pStyle w:val="TableParagraph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156.7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E073" w14:textId="77777777" w:rsidR="009E7C43" w:rsidRDefault="00000000">
            <w:pPr>
              <w:pStyle w:val="TableParagraph"/>
              <w:ind w:left="527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B9D67" w14:textId="77777777" w:rsidR="009E7C43" w:rsidRDefault="00000000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Oakville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Station</w:t>
            </w:r>
          </w:p>
          <w:p w14:paraId="78825B65" w14:textId="77777777" w:rsidR="009E7C43" w:rsidRDefault="00000000">
            <w:pPr>
              <w:pStyle w:val="TableParagraph"/>
              <w:spacing w:before="1"/>
              <w:ind w:left="62"/>
              <w:rPr>
                <w:sz w:val="20"/>
              </w:rPr>
            </w:pPr>
            <w:r>
              <w:rPr>
                <w:sz w:val="20"/>
              </w:rPr>
              <w:t>(St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Marys</w:t>
            </w:r>
            <w:proofErr w:type="spellEnd"/>
            <w:r>
              <w:rPr>
                <w:sz w:val="20"/>
              </w:rPr>
              <w:t>-Charles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Coverage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Area)</w:t>
            </w:r>
          </w:p>
        </w:tc>
      </w:tr>
      <w:tr w:rsidR="009E7C43" w14:paraId="374F37C5" w14:textId="77777777">
        <w:trPr>
          <w:trHeight w:val="650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535A" w14:textId="77777777" w:rsidR="009E7C43" w:rsidRDefault="00000000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9FA0" w14:textId="77777777" w:rsidR="009E7C43" w:rsidRDefault="00000000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A799" w14:textId="77777777" w:rsidR="009E7C43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Command-VHF </w:t>
            </w:r>
            <w:r>
              <w:rPr>
                <w:sz w:val="20"/>
              </w:rPr>
              <w:t>(Sec. South)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76C4" w14:textId="77777777" w:rsidR="009E7C43" w:rsidRDefault="00000000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STMA-</w:t>
            </w: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2368" w14:textId="77777777" w:rsidR="009E7C43" w:rsidRDefault="00000000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5"/>
                <w:sz w:val="20"/>
              </w:rPr>
              <w:t>NCS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1D54" w14:textId="77777777" w:rsidR="009E7C43" w:rsidRDefault="00000000">
            <w:pPr>
              <w:pStyle w:val="TableParagraph"/>
              <w:ind w:left="88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146.640</w:t>
            </w:r>
          </w:p>
          <w:p w14:paraId="63EC0378" w14:textId="77777777" w:rsidR="009E7C43" w:rsidRDefault="00000000">
            <w:pPr>
              <w:pStyle w:val="TableParagraph"/>
              <w:spacing w:before="1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F845" w14:textId="77777777" w:rsidR="009E7C43" w:rsidRDefault="00000000">
            <w:pPr>
              <w:pStyle w:val="TableParagraph"/>
              <w:ind w:left="310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5B8F" w14:textId="77777777" w:rsidR="009E7C43" w:rsidRDefault="00000000">
            <w:pPr>
              <w:pStyle w:val="TableParagraph"/>
              <w:ind w:left="85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146.040</w:t>
            </w:r>
          </w:p>
          <w:p w14:paraId="2BD77DC1" w14:textId="77777777" w:rsidR="009E7C43" w:rsidRDefault="00000000">
            <w:pPr>
              <w:pStyle w:val="TableParagraph"/>
              <w:spacing w:before="1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11E2" w14:textId="77777777" w:rsidR="009E7C43" w:rsidRDefault="00000000">
            <w:pPr>
              <w:pStyle w:val="TableParagraph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146.2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CA7D" w14:textId="77777777" w:rsidR="009E7C43" w:rsidRDefault="00000000">
            <w:pPr>
              <w:pStyle w:val="TableParagraph"/>
              <w:ind w:left="527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710E1" w14:textId="4B3749C8" w:rsidR="009E7C43" w:rsidRDefault="00000000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(Mid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Range)</w:t>
            </w:r>
            <w:r w:rsidR="001A3A26">
              <w:rPr>
                <w:spacing w:val="-2"/>
                <w:sz w:val="20"/>
              </w:rPr>
              <w:br/>
              <w:t xml:space="preserve">System Fusion (C4FM/FM </w:t>
            </w:r>
            <w:proofErr w:type="gramStart"/>
            <w:r w:rsidR="001A3A26">
              <w:rPr>
                <w:spacing w:val="-2"/>
                <w:sz w:val="20"/>
              </w:rPr>
              <w:t>Auto)*</w:t>
            </w:r>
            <w:proofErr w:type="gramEnd"/>
          </w:p>
        </w:tc>
      </w:tr>
      <w:tr w:rsidR="009E7C43" w14:paraId="7CDCB21A" w14:textId="77777777">
        <w:trPr>
          <w:trHeight w:val="649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4499" w14:textId="77777777" w:rsidR="009E7C43" w:rsidRDefault="00000000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9F17" w14:textId="77777777" w:rsidR="009E7C43" w:rsidRDefault="00000000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F26D" w14:textId="77777777" w:rsidR="009E7C43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Command-UHF </w:t>
            </w:r>
            <w:r>
              <w:rPr>
                <w:sz w:val="20"/>
              </w:rPr>
              <w:t>(Pri.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Area)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F480" w14:textId="77777777" w:rsidR="009E7C43" w:rsidRDefault="00000000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STMA-</w:t>
            </w:r>
            <w:r>
              <w:rPr>
                <w:spacing w:val="-5"/>
                <w:sz w:val="20"/>
              </w:rPr>
              <w:t>04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8F1D" w14:textId="77777777" w:rsidR="009E7C43" w:rsidRDefault="00000000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5"/>
                <w:sz w:val="20"/>
              </w:rPr>
              <w:t>NCS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49B6" w14:textId="77777777" w:rsidR="009E7C43" w:rsidRDefault="00000000">
            <w:pPr>
              <w:pStyle w:val="TableParagraph"/>
              <w:ind w:left="88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443.300</w:t>
            </w:r>
          </w:p>
          <w:p w14:paraId="4B05C6D3" w14:textId="77777777" w:rsidR="009E7C43" w:rsidRDefault="00000000">
            <w:pPr>
              <w:pStyle w:val="TableParagraph"/>
              <w:spacing w:before="1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624C" w14:textId="77777777" w:rsidR="009E7C43" w:rsidRDefault="00000000">
            <w:pPr>
              <w:pStyle w:val="TableParagraph"/>
              <w:ind w:left="310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C8AF" w14:textId="77777777" w:rsidR="009E7C43" w:rsidRDefault="00000000">
            <w:pPr>
              <w:pStyle w:val="TableParagraph"/>
              <w:ind w:left="85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448.300</w:t>
            </w:r>
          </w:p>
          <w:p w14:paraId="691BE1ED" w14:textId="77777777" w:rsidR="009E7C43" w:rsidRDefault="00000000">
            <w:pPr>
              <w:pStyle w:val="TableParagraph"/>
              <w:spacing w:before="1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20C7" w14:textId="77777777" w:rsidR="009E7C43" w:rsidRDefault="00000000">
            <w:pPr>
              <w:pStyle w:val="TableParagraph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123.0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70C6" w14:textId="77777777" w:rsidR="009E7C43" w:rsidRDefault="00000000">
            <w:pPr>
              <w:pStyle w:val="TableParagraph"/>
              <w:ind w:left="510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026C9" w14:textId="77777777" w:rsidR="009E7C43" w:rsidRDefault="00000000">
            <w:pPr>
              <w:pStyle w:val="TableParagraph"/>
              <w:ind w:left="62" w:right="241"/>
              <w:rPr>
                <w:sz w:val="20"/>
              </w:rPr>
            </w:pPr>
            <w:r>
              <w:rPr>
                <w:sz w:val="20"/>
              </w:rPr>
              <w:t>Leonardtown (</w:t>
            </w:r>
            <w:proofErr w:type="spellStart"/>
            <w:r>
              <w:rPr>
                <w:sz w:val="20"/>
              </w:rPr>
              <w:t>Cty</w:t>
            </w:r>
            <w:proofErr w:type="spellEnd"/>
            <w:r>
              <w:rPr>
                <w:sz w:val="20"/>
              </w:rPr>
              <w:t xml:space="preserve"> Fairgrounds) System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Fusion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(C4FM/FM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Auto)*</w:t>
            </w:r>
            <w:proofErr w:type="gramEnd"/>
          </w:p>
        </w:tc>
      </w:tr>
      <w:tr w:rsidR="009E7C43" w14:paraId="7DF69109" w14:textId="77777777">
        <w:trPr>
          <w:trHeight w:val="650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7B6B" w14:textId="77777777" w:rsidR="009E7C43" w:rsidRDefault="00000000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87F8" w14:textId="77777777" w:rsidR="009E7C43" w:rsidRDefault="00000000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1599" w14:textId="3D2C34A6" w:rsidR="009E7C43" w:rsidRDefault="00A61501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Tactical-Simplex </w:t>
            </w:r>
            <w:r>
              <w:rPr>
                <w:sz w:val="20"/>
              </w:rPr>
              <w:t>(Pri.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North)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8CFD" w14:textId="319AC992" w:rsidR="009E7C43" w:rsidRDefault="00A61501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STMA-05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89CB" w14:textId="491A28E2" w:rsidR="009E7C43" w:rsidRDefault="00A61501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ICP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NCS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A630" w14:textId="77777777" w:rsidR="00A61501" w:rsidRDefault="00A61501" w:rsidP="00A61501">
            <w:pPr>
              <w:pStyle w:val="TableParagraph"/>
              <w:ind w:left="88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146.540</w:t>
            </w:r>
          </w:p>
          <w:p w14:paraId="73DA88A8" w14:textId="043B3431" w:rsidR="009E7C43" w:rsidRDefault="00A61501" w:rsidP="00A61501">
            <w:pPr>
              <w:pStyle w:val="TableParagraph"/>
              <w:spacing w:before="1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8EF1" w14:textId="77777777" w:rsidR="009E7C43" w:rsidRDefault="00000000">
            <w:pPr>
              <w:pStyle w:val="TableParagraph"/>
              <w:ind w:left="310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5303" w14:textId="77777777" w:rsidR="00A61501" w:rsidRDefault="00A61501" w:rsidP="00A61501">
            <w:pPr>
              <w:pStyle w:val="TableParagraph"/>
              <w:ind w:left="85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146.540</w:t>
            </w:r>
          </w:p>
          <w:p w14:paraId="2864260A" w14:textId="1564610D" w:rsidR="009E7C43" w:rsidRDefault="00A61501" w:rsidP="00A61501">
            <w:pPr>
              <w:pStyle w:val="TableParagraph"/>
              <w:spacing w:before="1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1EA2" w14:textId="77777777" w:rsidR="009E7C43" w:rsidRDefault="00000000">
            <w:pPr>
              <w:pStyle w:val="TableParagraph"/>
              <w:ind w:left="310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EDE5" w14:textId="77777777" w:rsidR="009E7C43" w:rsidRDefault="00000000">
            <w:pPr>
              <w:pStyle w:val="TableParagraph"/>
              <w:ind w:left="527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E10C7" w14:textId="31C07C27" w:rsidR="009E7C43" w:rsidRDefault="00A61501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Tactical Freq for use North of St Mary's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Cty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Airport (LTW)</w:t>
            </w:r>
          </w:p>
        </w:tc>
      </w:tr>
      <w:tr w:rsidR="009E7C43" w14:paraId="2E4AB3EA" w14:textId="77777777">
        <w:trPr>
          <w:trHeight w:val="650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F1F0" w14:textId="77777777" w:rsidR="009E7C43" w:rsidRDefault="00000000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8524" w14:textId="77777777" w:rsidR="009E7C43" w:rsidRDefault="00000000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80C8" w14:textId="69F8437C" w:rsidR="009E7C43" w:rsidRDefault="00A61501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Tactical-Simplex </w:t>
            </w:r>
            <w:r>
              <w:rPr>
                <w:sz w:val="20"/>
              </w:rPr>
              <w:t>(Pri.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South)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562C" w14:textId="77777777" w:rsidR="009E7C43" w:rsidRDefault="00000000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STMA-</w:t>
            </w:r>
            <w:r>
              <w:rPr>
                <w:spacing w:val="-5"/>
                <w:sz w:val="20"/>
              </w:rPr>
              <w:t>06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7D78" w14:textId="77777777" w:rsidR="009E7C43" w:rsidRDefault="00000000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ICP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NCS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E4FF" w14:textId="77777777" w:rsidR="00A61501" w:rsidRDefault="00A61501" w:rsidP="00A61501">
            <w:pPr>
              <w:pStyle w:val="TableParagraph"/>
              <w:ind w:left="88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146.550</w:t>
            </w:r>
          </w:p>
          <w:p w14:paraId="5F936A04" w14:textId="713CE1DA" w:rsidR="009E7C43" w:rsidRDefault="00A61501" w:rsidP="00A61501">
            <w:pPr>
              <w:pStyle w:val="TableParagraph"/>
              <w:spacing w:before="1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FA77" w14:textId="77777777" w:rsidR="009E7C43" w:rsidRDefault="00000000">
            <w:pPr>
              <w:pStyle w:val="TableParagraph"/>
              <w:ind w:left="310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8890" w14:textId="43FA25C6" w:rsidR="00A61501" w:rsidRDefault="00A61501" w:rsidP="00A61501">
            <w:pPr>
              <w:pStyle w:val="TableParagraph"/>
              <w:ind w:left="88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146.</w:t>
            </w:r>
            <w:r w:rsidR="00190506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50</w:t>
            </w:r>
          </w:p>
          <w:p w14:paraId="1EDADA6F" w14:textId="33FEEAC2" w:rsidR="009E7C43" w:rsidRDefault="00A61501" w:rsidP="00A61501">
            <w:pPr>
              <w:pStyle w:val="TableParagraph"/>
              <w:spacing w:before="1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8554" w14:textId="77777777" w:rsidR="009E7C43" w:rsidRDefault="00000000">
            <w:pPr>
              <w:pStyle w:val="TableParagraph"/>
              <w:ind w:left="310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B96A" w14:textId="77777777" w:rsidR="009E7C43" w:rsidRDefault="00000000">
            <w:pPr>
              <w:pStyle w:val="TableParagraph"/>
              <w:ind w:left="527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ADF70" w14:textId="3AB23003" w:rsidR="009E7C43" w:rsidRDefault="00A61501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Tactical Freq for use South of St Mary's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Cty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Airport (LTW)</w:t>
            </w:r>
          </w:p>
        </w:tc>
      </w:tr>
      <w:tr w:rsidR="009E7C43" w14:paraId="78E24F4C" w14:textId="77777777">
        <w:trPr>
          <w:trHeight w:val="649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E4E3" w14:textId="77777777" w:rsidR="009E7C43" w:rsidRDefault="00000000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99E1" w14:textId="77777777" w:rsidR="009E7C43" w:rsidRDefault="00000000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162C" w14:textId="5356CE45" w:rsidR="009E7C43" w:rsidRDefault="00A61501" w:rsidP="00A61501">
            <w:pPr>
              <w:pStyle w:val="TableParagraph"/>
              <w:ind w:left="72"/>
              <w:rPr>
                <w:sz w:val="20"/>
              </w:rPr>
            </w:pPr>
            <w:r w:rsidRPr="001A3A26">
              <w:rPr>
                <w:sz w:val="20"/>
              </w:rPr>
              <w:t>WL2K</w:t>
            </w:r>
            <w:r w:rsidRPr="001A3A26">
              <w:rPr>
                <w:spacing w:val="-12"/>
                <w:sz w:val="20"/>
              </w:rPr>
              <w:t xml:space="preserve"> </w:t>
            </w:r>
            <w:r w:rsidRPr="001A3A26">
              <w:rPr>
                <w:sz w:val="20"/>
              </w:rPr>
              <w:t>–</w:t>
            </w:r>
            <w:r w:rsidRPr="001A3A26">
              <w:rPr>
                <w:spacing w:val="-1"/>
                <w:sz w:val="20"/>
              </w:rPr>
              <w:t xml:space="preserve"> </w:t>
            </w:r>
            <w:r w:rsidRPr="001A3A26">
              <w:rPr>
                <w:spacing w:val="-5"/>
                <w:sz w:val="20"/>
              </w:rPr>
              <w:t>VHF</w:t>
            </w:r>
            <w:r w:rsidRPr="001A3A26">
              <w:rPr>
                <w:spacing w:val="-5"/>
                <w:sz w:val="18"/>
                <w:szCs w:val="21"/>
              </w:rPr>
              <w:br/>
            </w:r>
            <w:r w:rsidRPr="001A3A26">
              <w:rPr>
                <w:sz w:val="16"/>
                <w:szCs w:val="20"/>
              </w:rPr>
              <w:t>(</w:t>
            </w:r>
            <w:r w:rsidRPr="001A3A26">
              <w:rPr>
                <w:sz w:val="16"/>
                <w:szCs w:val="20"/>
              </w:rPr>
              <w:t>VAR</w:t>
            </w:r>
            <w:r w:rsidR="001A3A26" w:rsidRPr="001A3A26">
              <w:rPr>
                <w:sz w:val="16"/>
                <w:szCs w:val="20"/>
              </w:rPr>
              <w:t>A</w:t>
            </w:r>
            <w:r w:rsidRPr="001A3A26">
              <w:rPr>
                <w:sz w:val="16"/>
                <w:szCs w:val="20"/>
              </w:rPr>
              <w:t>FM</w:t>
            </w:r>
            <w:r w:rsidR="001A3A26" w:rsidRPr="001A3A26">
              <w:rPr>
                <w:sz w:val="16"/>
                <w:szCs w:val="20"/>
              </w:rPr>
              <w:t xml:space="preserve"> &amp; </w:t>
            </w:r>
            <w:r w:rsidRPr="001A3A26">
              <w:rPr>
                <w:sz w:val="16"/>
                <w:szCs w:val="20"/>
              </w:rPr>
              <w:t>Packet</w:t>
            </w:r>
            <w:r w:rsidRPr="001A3A26">
              <w:rPr>
                <w:spacing w:val="-4"/>
                <w:sz w:val="16"/>
                <w:szCs w:val="20"/>
              </w:rPr>
              <w:t>)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60C4" w14:textId="77777777" w:rsidR="009E7C43" w:rsidRDefault="00000000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STMA-</w:t>
            </w:r>
            <w:r>
              <w:rPr>
                <w:spacing w:val="-5"/>
                <w:sz w:val="20"/>
              </w:rPr>
              <w:t>07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FD52" w14:textId="5E398437" w:rsidR="009E7C43" w:rsidRDefault="00A61501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FC84" w14:textId="2BD85760" w:rsidR="009E7C43" w:rsidRDefault="001A3A26">
            <w:pPr>
              <w:pStyle w:val="TableParagraph"/>
              <w:ind w:left="88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145.750</w:t>
            </w:r>
          </w:p>
          <w:p w14:paraId="51EA49F7" w14:textId="77777777" w:rsidR="009E7C43" w:rsidRDefault="00000000">
            <w:pPr>
              <w:pStyle w:val="TableParagraph"/>
              <w:spacing w:before="1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65DE" w14:textId="77777777" w:rsidR="009E7C43" w:rsidRDefault="00000000">
            <w:pPr>
              <w:pStyle w:val="TableParagraph"/>
              <w:ind w:left="310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C706" w14:textId="08D670A9" w:rsidR="009E7C43" w:rsidRDefault="00000000">
            <w:pPr>
              <w:pStyle w:val="TableParagraph"/>
              <w:ind w:left="85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</w:t>
            </w:r>
            <w:r w:rsidR="00190506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.</w:t>
            </w:r>
            <w:r w:rsidR="00190506">
              <w:rPr>
                <w:spacing w:val="-2"/>
                <w:sz w:val="20"/>
              </w:rPr>
              <w:t>7</w:t>
            </w:r>
            <w:r>
              <w:rPr>
                <w:spacing w:val="-2"/>
                <w:sz w:val="20"/>
              </w:rPr>
              <w:t>50</w:t>
            </w:r>
          </w:p>
          <w:p w14:paraId="6C33EEB2" w14:textId="77777777" w:rsidR="009E7C43" w:rsidRDefault="00000000">
            <w:pPr>
              <w:pStyle w:val="TableParagraph"/>
              <w:spacing w:before="1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0160" w14:textId="77777777" w:rsidR="009E7C43" w:rsidRDefault="00000000">
            <w:pPr>
              <w:pStyle w:val="TableParagraph"/>
              <w:ind w:left="310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8A21" w14:textId="77777777" w:rsidR="009E7C43" w:rsidRDefault="00000000">
            <w:pPr>
              <w:pStyle w:val="TableParagraph"/>
              <w:ind w:left="527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DEE0E" w14:textId="598B7096" w:rsidR="009E7C43" w:rsidRDefault="001A3A26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RMS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VARA</w:t>
            </w:r>
            <w:r>
              <w:rPr>
                <w:sz w:val="20"/>
              </w:rPr>
              <w:t>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KB2SKP-1</w:t>
            </w:r>
            <w:r>
              <w:rPr>
                <w:sz w:val="20"/>
              </w:rPr>
              <w:t>0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 xml:space="preserve">**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RMS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z w:val="20"/>
              </w:rPr>
              <w:t>South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KB2SKP-1</w:t>
            </w:r>
            <w:r>
              <w:rPr>
                <w:sz w:val="20"/>
              </w:rPr>
              <w:t>1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**</w:t>
            </w:r>
          </w:p>
        </w:tc>
      </w:tr>
      <w:tr w:rsidR="009E7C43" w14:paraId="15E45985" w14:textId="77777777">
        <w:trPr>
          <w:trHeight w:val="649"/>
        </w:trPr>
        <w:tc>
          <w:tcPr>
            <w:tcW w:w="629" w:type="dxa"/>
            <w:tcBorders>
              <w:top w:val="single" w:sz="4" w:space="0" w:color="000000"/>
              <w:right w:val="single" w:sz="4" w:space="0" w:color="000000"/>
            </w:tcBorders>
          </w:tcPr>
          <w:p w14:paraId="1D090A00" w14:textId="77777777" w:rsidR="009E7C43" w:rsidRDefault="00000000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D17158" w14:textId="77777777" w:rsidR="009E7C43" w:rsidRDefault="00000000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F64AE2" w14:textId="77777777" w:rsidR="009E7C43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WL2K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VHF</w:t>
            </w:r>
          </w:p>
          <w:p w14:paraId="5AA39AFD" w14:textId="77777777" w:rsidR="009E7C43" w:rsidRDefault="0000000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(Pri.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Area)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7DC269" w14:textId="77777777" w:rsidR="009E7C43" w:rsidRDefault="00000000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STMA-</w:t>
            </w:r>
            <w:r>
              <w:rPr>
                <w:spacing w:val="-5"/>
                <w:sz w:val="20"/>
              </w:rPr>
              <w:t>08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982290" w14:textId="77777777" w:rsidR="009E7C43" w:rsidRDefault="00000000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72E825" w14:textId="77777777" w:rsidR="009E7C43" w:rsidRDefault="00000000">
            <w:pPr>
              <w:pStyle w:val="TableParagraph"/>
              <w:ind w:left="88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145.070</w:t>
            </w:r>
          </w:p>
          <w:p w14:paraId="1E40BA9F" w14:textId="77777777" w:rsidR="009E7C43" w:rsidRDefault="00000000">
            <w:pPr>
              <w:pStyle w:val="TableParagraph"/>
              <w:spacing w:before="1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441DCF" w14:textId="77777777" w:rsidR="009E7C43" w:rsidRDefault="00000000">
            <w:pPr>
              <w:pStyle w:val="TableParagraph"/>
              <w:ind w:left="310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3862F2" w14:textId="77777777" w:rsidR="009E7C43" w:rsidRDefault="00000000">
            <w:pPr>
              <w:pStyle w:val="TableParagraph"/>
              <w:ind w:left="85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145.070</w:t>
            </w:r>
          </w:p>
          <w:p w14:paraId="7238A219" w14:textId="77777777" w:rsidR="009E7C43" w:rsidRDefault="00000000">
            <w:pPr>
              <w:pStyle w:val="TableParagraph"/>
              <w:spacing w:before="1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AF7E2A" w14:textId="77777777" w:rsidR="009E7C43" w:rsidRDefault="00000000">
            <w:pPr>
              <w:pStyle w:val="TableParagraph"/>
              <w:ind w:left="310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87C615" w14:textId="77777777" w:rsidR="009E7C43" w:rsidRDefault="00000000">
            <w:pPr>
              <w:pStyle w:val="TableParagraph"/>
              <w:ind w:left="521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</w:tcBorders>
          </w:tcPr>
          <w:p w14:paraId="27C6EFA5" w14:textId="254C0F19" w:rsidR="009E7C43" w:rsidRDefault="00000000">
            <w:pPr>
              <w:pStyle w:val="TableParagraph"/>
              <w:ind w:left="62" w:right="241"/>
              <w:rPr>
                <w:sz w:val="20"/>
              </w:rPr>
            </w:pPr>
            <w:r>
              <w:rPr>
                <w:sz w:val="20"/>
              </w:rPr>
              <w:t>RMS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North: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 w:rsidR="00CA7DD8">
              <w:rPr>
                <w:sz w:val="20"/>
              </w:rPr>
              <w:t>B2SKP-12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**</w:t>
            </w:r>
            <w:r w:rsidR="001A3A26">
              <w:rPr>
                <w:sz w:val="20"/>
              </w:rPr>
              <w:t>*</w:t>
            </w:r>
            <w:r>
              <w:rPr>
                <w:sz w:val="20"/>
              </w:rPr>
              <w:t xml:space="preserve"> </w:t>
            </w:r>
          </w:p>
        </w:tc>
      </w:tr>
      <w:tr w:rsidR="009E7C43" w14:paraId="2E4C8CED" w14:textId="77777777">
        <w:trPr>
          <w:trHeight w:val="2029"/>
        </w:trPr>
        <w:tc>
          <w:tcPr>
            <w:tcW w:w="14396" w:type="dxa"/>
            <w:gridSpan w:val="15"/>
          </w:tcPr>
          <w:p w14:paraId="744B0F37" w14:textId="77777777" w:rsidR="009E7C43" w:rsidRDefault="00000000"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Special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Instructions:</w:t>
            </w:r>
          </w:p>
          <w:p w14:paraId="7E93B141" w14:textId="5E24A39C" w:rsidR="009E7C43" w:rsidRDefault="00190506" w:rsidP="00190506">
            <w:pPr>
              <w:pStyle w:val="TableParagraph"/>
              <w:spacing w:before="86"/>
              <w:ind w:left="0" w:right="133"/>
              <w:rPr>
                <w:sz w:val="20"/>
              </w:rPr>
            </w:pPr>
            <w:r>
              <w:rPr>
                <w:sz w:val="20"/>
              </w:rPr>
              <w:t xml:space="preserve">  + Oakville repeater will be used for large WX Event SKYWARN activation for both Calvert and St Mary’s County.</w:t>
            </w:r>
            <w:r>
              <w:rPr>
                <w:sz w:val="20"/>
              </w:rPr>
              <w:br/>
              <w:t xml:space="preserve">  </w:t>
            </w:r>
            <w:r w:rsidR="00000000">
              <w:rPr>
                <w:sz w:val="20"/>
              </w:rPr>
              <w:t>*</w:t>
            </w:r>
            <w:r w:rsidR="00000000">
              <w:rPr>
                <w:spacing w:val="-4"/>
                <w:sz w:val="20"/>
              </w:rPr>
              <w:t xml:space="preserve"> </w:t>
            </w:r>
            <w:r w:rsidR="00000000">
              <w:rPr>
                <w:sz w:val="20"/>
              </w:rPr>
              <w:t>STMA-01</w:t>
            </w:r>
            <w:r w:rsidR="00A61501">
              <w:rPr>
                <w:sz w:val="20"/>
              </w:rPr>
              <w:t>, STMA-</w:t>
            </w:r>
            <w:r w:rsidR="00135199">
              <w:rPr>
                <w:sz w:val="20"/>
              </w:rPr>
              <w:t xml:space="preserve">03 </w:t>
            </w:r>
            <w:r w:rsidR="00135199">
              <w:rPr>
                <w:spacing w:val="-24"/>
                <w:sz w:val="20"/>
              </w:rPr>
              <w:t>&amp;</w:t>
            </w:r>
            <w:r w:rsidR="00000000">
              <w:rPr>
                <w:spacing w:val="-2"/>
                <w:sz w:val="20"/>
              </w:rPr>
              <w:t xml:space="preserve"> </w:t>
            </w:r>
            <w:r w:rsidR="00000000">
              <w:rPr>
                <w:sz w:val="20"/>
              </w:rPr>
              <w:t>STMA-04</w:t>
            </w:r>
            <w:r w:rsidR="00000000">
              <w:rPr>
                <w:spacing w:val="-24"/>
                <w:sz w:val="20"/>
              </w:rPr>
              <w:t xml:space="preserve"> </w:t>
            </w:r>
            <w:r w:rsidR="00000000">
              <w:rPr>
                <w:sz w:val="20"/>
              </w:rPr>
              <w:t>are</w:t>
            </w:r>
            <w:r w:rsidR="00000000">
              <w:rPr>
                <w:spacing w:val="-2"/>
                <w:sz w:val="20"/>
              </w:rPr>
              <w:t xml:space="preserve"> </w:t>
            </w:r>
            <w:r w:rsidR="00000000">
              <w:rPr>
                <w:sz w:val="20"/>
              </w:rPr>
              <w:t>Yaesu</w:t>
            </w:r>
            <w:r w:rsidR="00000000">
              <w:rPr>
                <w:spacing w:val="-14"/>
                <w:sz w:val="20"/>
              </w:rPr>
              <w:t xml:space="preserve"> </w:t>
            </w:r>
            <w:r w:rsidR="00000000">
              <w:rPr>
                <w:sz w:val="20"/>
              </w:rPr>
              <w:t>System</w:t>
            </w:r>
            <w:r w:rsidR="00000000">
              <w:rPr>
                <w:spacing w:val="-14"/>
                <w:sz w:val="20"/>
              </w:rPr>
              <w:t xml:space="preserve"> </w:t>
            </w:r>
            <w:r w:rsidR="00000000">
              <w:rPr>
                <w:sz w:val="20"/>
              </w:rPr>
              <w:t>Fusion</w:t>
            </w:r>
            <w:r w:rsidR="00000000">
              <w:rPr>
                <w:spacing w:val="-14"/>
                <w:sz w:val="20"/>
              </w:rPr>
              <w:t xml:space="preserve"> </w:t>
            </w:r>
            <w:r w:rsidR="00000000">
              <w:rPr>
                <w:sz w:val="20"/>
              </w:rPr>
              <w:t>repeaters setup in</w:t>
            </w:r>
            <w:r w:rsidR="00000000">
              <w:rPr>
                <w:spacing w:val="-2"/>
                <w:sz w:val="20"/>
              </w:rPr>
              <w:t xml:space="preserve"> </w:t>
            </w:r>
            <w:r w:rsidR="00000000">
              <w:rPr>
                <w:sz w:val="20"/>
              </w:rPr>
              <w:t>Mixed Mode for</w:t>
            </w:r>
            <w:r w:rsidR="00000000">
              <w:rPr>
                <w:spacing w:val="-2"/>
                <w:sz w:val="20"/>
              </w:rPr>
              <w:t xml:space="preserve"> </w:t>
            </w:r>
            <w:r w:rsidR="00000000">
              <w:rPr>
                <w:sz w:val="20"/>
              </w:rPr>
              <w:t>Analog and Digital use</w:t>
            </w:r>
          </w:p>
          <w:p w14:paraId="0304099F" w14:textId="49FB949E" w:rsidR="009E7C43" w:rsidRPr="001A3A26" w:rsidRDefault="001A3A26">
            <w:pPr>
              <w:pStyle w:val="TableParagraph"/>
              <w:spacing w:before="3"/>
              <w:ind w:left="0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1A3A26">
              <w:rPr>
                <w:bCs/>
                <w:sz w:val="20"/>
              </w:rPr>
              <w:t>** 145.750 is Secondary WINLINK frequency at the PAX River Nava</w:t>
            </w:r>
            <w:r w:rsidR="00135199">
              <w:rPr>
                <w:bCs/>
                <w:sz w:val="20"/>
              </w:rPr>
              <w:t>l</w:t>
            </w:r>
            <w:r w:rsidRPr="001A3A26">
              <w:rPr>
                <w:bCs/>
                <w:sz w:val="20"/>
              </w:rPr>
              <w:t xml:space="preserve"> Air Museum on both VARA-FM &amp; Packet.</w:t>
            </w:r>
          </w:p>
          <w:p w14:paraId="4CF1C7BE" w14:textId="2316516E" w:rsidR="009E7C43" w:rsidRDefault="00000000">
            <w:pPr>
              <w:pStyle w:val="TableParagraph"/>
              <w:spacing w:before="0"/>
              <w:ind w:left="118"/>
              <w:rPr>
                <w:sz w:val="20"/>
              </w:rPr>
            </w:pPr>
            <w:r>
              <w:rPr>
                <w:sz w:val="20"/>
              </w:rPr>
              <w:t>**</w:t>
            </w:r>
            <w:r w:rsidR="001A3A26">
              <w:rPr>
                <w:sz w:val="20"/>
              </w:rPr>
              <w:t>*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145.070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WINLINK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frequency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whereby</w:t>
            </w:r>
            <w:r w:rsidR="00A61501"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RMS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node</w:t>
            </w:r>
            <w:r>
              <w:rPr>
                <w:spacing w:val="10"/>
                <w:sz w:val="20"/>
              </w:rPr>
              <w:t xml:space="preserve"> </w:t>
            </w:r>
            <w:r w:rsidR="00CA7DD8">
              <w:rPr>
                <w:sz w:val="20"/>
              </w:rPr>
              <w:t>KB2SKP-12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(Hollywood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FD)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reached.</w:t>
            </w:r>
          </w:p>
          <w:p w14:paraId="72889997" w14:textId="77777777" w:rsidR="009E7C43" w:rsidRDefault="009E7C43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7D793754" w14:textId="77777777" w:rsidR="009E7C43" w:rsidRDefault="00000000">
            <w:pPr>
              <w:pStyle w:val="TableParagraph"/>
              <w:spacing w:before="0"/>
              <w:ind w:left="118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repeater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coverage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purposes,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Saint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Mary's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Airport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California,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divider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(38.315330,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76.550578)</w:t>
            </w:r>
          </w:p>
        </w:tc>
      </w:tr>
      <w:tr w:rsidR="009E7C43" w14:paraId="655E311B" w14:textId="77777777" w:rsidTr="001A3A26">
        <w:trPr>
          <w:trHeight w:val="374"/>
        </w:trPr>
        <w:tc>
          <w:tcPr>
            <w:tcW w:w="14396" w:type="dxa"/>
            <w:gridSpan w:val="15"/>
            <w:tcBorders>
              <w:bottom w:val="nil"/>
            </w:tcBorders>
          </w:tcPr>
          <w:p w14:paraId="49C719DE" w14:textId="77777777" w:rsidR="009E7C43" w:rsidRDefault="00000000">
            <w:pPr>
              <w:pStyle w:val="TableParagraph"/>
              <w:spacing w:before="17" w:line="176" w:lineRule="exact"/>
              <w:rPr>
                <w:sz w:val="9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Prepared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(Communications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Leader)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14"/>
                <w:position w:val="-3"/>
                <w:sz w:val="20"/>
                <w:u w:val="single"/>
              </w:rPr>
              <w:t xml:space="preserve"> </w:t>
            </w:r>
            <w:r w:rsidRPr="001A3A26">
              <w:rPr>
                <w:position w:val="-3"/>
                <w:sz w:val="20"/>
                <w:u w:val="single"/>
              </w:rPr>
              <w:t>Christopher</w:t>
            </w:r>
            <w:r w:rsidRPr="001A3A26">
              <w:rPr>
                <w:spacing w:val="12"/>
                <w:position w:val="-3"/>
                <w:sz w:val="20"/>
                <w:u w:val="single"/>
              </w:rPr>
              <w:t xml:space="preserve"> </w:t>
            </w:r>
            <w:r w:rsidRPr="001A3A26">
              <w:rPr>
                <w:position w:val="-3"/>
                <w:sz w:val="20"/>
                <w:u w:val="single"/>
              </w:rPr>
              <w:t>McGraw</w:t>
            </w:r>
            <w:r w:rsidRPr="001A3A26">
              <w:rPr>
                <w:spacing w:val="13"/>
                <w:position w:val="-3"/>
                <w:sz w:val="20"/>
                <w:u w:val="single"/>
              </w:rPr>
              <w:t xml:space="preserve"> </w:t>
            </w:r>
            <w:r w:rsidRPr="001A3A26">
              <w:rPr>
                <w:position w:val="-3"/>
                <w:sz w:val="20"/>
                <w:u w:val="single"/>
              </w:rPr>
              <w:t>(KB2SKP)</w:t>
            </w:r>
            <w:r w:rsidRPr="001A3A26">
              <w:rPr>
                <w:spacing w:val="-24"/>
                <w:position w:val="-3"/>
                <w:sz w:val="20"/>
                <w:u w:val="single"/>
              </w:rPr>
              <w:t xml:space="preserve"> </w:t>
            </w:r>
            <w:proofErr w:type="gramStart"/>
            <w:r w:rsidRPr="001A3A26">
              <w:rPr>
                <w:position w:val="-3"/>
                <w:sz w:val="20"/>
                <w:u w:val="single"/>
              </w:rPr>
              <w:t>STMA</w:t>
            </w:r>
            <w:r w:rsidRPr="001A3A26">
              <w:rPr>
                <w:spacing w:val="-22"/>
                <w:position w:val="-3"/>
                <w:sz w:val="20"/>
                <w:u w:val="single"/>
              </w:rPr>
              <w:t xml:space="preserve"> </w:t>
            </w:r>
            <w:r w:rsidR="00CA7DD8" w:rsidRPr="001A3A26">
              <w:rPr>
                <w:position w:val="-3"/>
                <w:sz w:val="20"/>
                <w:u w:val="single"/>
              </w:rPr>
              <w:t xml:space="preserve"> </w:t>
            </w:r>
            <w:r w:rsidRPr="001A3A26">
              <w:rPr>
                <w:position w:val="-3"/>
                <w:sz w:val="20"/>
                <w:u w:val="single"/>
              </w:rPr>
              <w:t>EC</w:t>
            </w:r>
            <w:proofErr w:type="gramEnd"/>
            <w:r w:rsidRPr="001A3A26">
              <w:rPr>
                <w:spacing w:val="2"/>
                <w:position w:val="-3"/>
                <w:sz w:val="20"/>
                <w:u w:val="single"/>
              </w:rPr>
              <w:t xml:space="preserve"> </w:t>
            </w:r>
            <w:r w:rsidRPr="001A3A26">
              <w:rPr>
                <w:spacing w:val="39"/>
                <w:position w:val="-3"/>
                <w:sz w:val="20"/>
              </w:rPr>
              <w:t xml:space="preserve">  </w:t>
            </w:r>
            <w:r>
              <w:rPr>
                <w:sz w:val="20"/>
              </w:rPr>
              <w:t>Signature:</w:t>
            </w:r>
            <w:r>
              <w:rPr>
                <w:spacing w:val="56"/>
                <w:w w:val="150"/>
                <w:sz w:val="20"/>
              </w:rPr>
              <w:t xml:space="preserve"> </w:t>
            </w:r>
          </w:p>
          <w:p w14:paraId="76383535" w14:textId="77777777" w:rsidR="009E7C43" w:rsidRDefault="00000000" w:rsidP="00CA7DD8">
            <w:pPr>
              <w:pStyle w:val="TableParagraph"/>
              <w:spacing w:before="0" w:line="51" w:lineRule="exact"/>
              <w:ind w:left="0" w:right="59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'</w:t>
            </w:r>
          </w:p>
        </w:tc>
      </w:tr>
      <w:tr w:rsidR="009E7C43" w14:paraId="55A5BEC7" w14:textId="77777777">
        <w:trPr>
          <w:trHeight w:val="289"/>
        </w:trPr>
        <w:tc>
          <w:tcPr>
            <w:tcW w:w="2878" w:type="dxa"/>
            <w:gridSpan w:val="4"/>
          </w:tcPr>
          <w:p w14:paraId="698EC694" w14:textId="77777777" w:rsidR="009E7C43" w:rsidRDefault="00000000">
            <w:pPr>
              <w:pStyle w:val="TableParagraph"/>
              <w:spacing w:before="16"/>
              <w:rPr>
                <w:b/>
                <w:sz w:val="20"/>
              </w:rPr>
            </w:pPr>
            <w:r>
              <w:rPr>
                <w:b/>
                <w:sz w:val="20"/>
              </w:rPr>
              <w:t>ICS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2880" w:type="dxa"/>
            <w:gridSpan w:val="3"/>
          </w:tcPr>
          <w:p w14:paraId="2564F994" w14:textId="77777777" w:rsidR="009E7C43" w:rsidRDefault="00000000">
            <w:pPr>
              <w:pStyle w:val="TableParagraph"/>
              <w:tabs>
                <w:tab w:val="left" w:pos="1589"/>
              </w:tabs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IAP Page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638" w:type="dxa"/>
            <w:gridSpan w:val="8"/>
            <w:tcBorders>
              <w:top w:val="nil"/>
            </w:tcBorders>
          </w:tcPr>
          <w:p w14:paraId="2DC76621" w14:textId="77777777" w:rsidR="009E7C43" w:rsidRDefault="00000000">
            <w:pPr>
              <w:pStyle w:val="TableParagraph"/>
              <w:tabs>
                <w:tab w:val="left" w:pos="8521"/>
              </w:tabs>
              <w:spacing w:before="28"/>
              <w:ind w:left="258"/>
              <w:rPr>
                <w:sz w:val="20"/>
              </w:rPr>
            </w:pPr>
            <w:r>
              <w:rPr>
                <w:sz w:val="20"/>
              </w:rPr>
              <w:t>Date/Time: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5294BA60" w14:textId="77777777" w:rsidR="009E7C43" w:rsidRDefault="009E7C43">
      <w:pPr>
        <w:rPr>
          <w:sz w:val="20"/>
        </w:rPr>
        <w:sectPr w:rsidR="009E7C43">
          <w:type w:val="continuous"/>
          <w:pgSz w:w="15840" w:h="12240" w:orient="landscape"/>
          <w:pgMar w:top="640" w:right="600" w:bottom="280" w:left="600" w:header="720" w:footer="720" w:gutter="0"/>
          <w:cols w:space="720"/>
        </w:sectPr>
      </w:pPr>
    </w:p>
    <w:p w14:paraId="2EBEC5CD" w14:textId="77777777" w:rsidR="009E7C43" w:rsidRDefault="00000000">
      <w:pPr>
        <w:spacing w:before="75"/>
        <w:ind w:left="120"/>
        <w:rPr>
          <w:b/>
          <w:sz w:val="24"/>
        </w:rPr>
      </w:pPr>
      <w:r>
        <w:rPr>
          <w:b/>
          <w:sz w:val="24"/>
        </w:rPr>
        <w:lastRenderedPageBreak/>
        <w:t>ICS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205</w:t>
      </w:r>
    </w:p>
    <w:p w14:paraId="67B7038A" w14:textId="77777777" w:rsidR="009E7C43" w:rsidRDefault="00000000">
      <w:pPr>
        <w:ind w:left="120"/>
        <w:rPr>
          <w:b/>
          <w:sz w:val="24"/>
        </w:rPr>
      </w:pPr>
      <w:r>
        <w:rPr>
          <w:b/>
          <w:sz w:val="24"/>
        </w:rPr>
        <w:t>Incident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Radio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Communications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Plan</w:t>
      </w:r>
    </w:p>
    <w:p w14:paraId="730FBC91" w14:textId="77777777" w:rsidR="009E7C43" w:rsidRDefault="00000000">
      <w:pPr>
        <w:pStyle w:val="BodyText"/>
        <w:spacing w:before="230"/>
        <w:ind w:left="120" w:right="172"/>
      </w:pPr>
      <w:r>
        <w:rPr>
          <w:b/>
        </w:rPr>
        <w:t>Purpose.</w:t>
      </w:r>
      <w:r>
        <w:rPr>
          <w:b/>
          <w:spacing w:val="40"/>
        </w:rPr>
        <w:t xml:space="preserve"> </w:t>
      </w:r>
      <w:r>
        <w:t xml:space="preserve">The Incident Radio Communications Plan (ICS 205) provides information on all radio frequency or trunked radio system </w:t>
      </w:r>
      <w:proofErr w:type="spellStart"/>
      <w:r>
        <w:t>talkgroup</w:t>
      </w:r>
      <w:proofErr w:type="spellEnd"/>
      <w:r>
        <w:t xml:space="preserve"> assignments for each operational period.</w:t>
      </w:r>
      <w:r>
        <w:rPr>
          <w:spacing w:val="40"/>
        </w:rPr>
        <w:t xml:space="preserve"> </w:t>
      </w:r>
      <w:r>
        <w:t>The plan is a summary</w:t>
      </w:r>
      <w:r>
        <w:rPr>
          <w:spacing w:val="-1"/>
        </w:rPr>
        <w:t xml:space="preserve"> </w:t>
      </w:r>
      <w:r>
        <w:t>of information obtained about available</w:t>
      </w:r>
      <w:r>
        <w:rPr>
          <w:spacing w:val="-4"/>
        </w:rPr>
        <w:t xml:space="preserve"> </w:t>
      </w:r>
      <w:r>
        <w:t>radio</w:t>
      </w:r>
      <w:r>
        <w:rPr>
          <w:spacing w:val="-2"/>
        </w:rPr>
        <w:t xml:space="preserve"> </w:t>
      </w:r>
      <w:r>
        <w:t>frequencies or</w:t>
      </w:r>
      <w:r>
        <w:rPr>
          <w:spacing w:val="-3"/>
        </w:rPr>
        <w:t xml:space="preserve"> </w:t>
      </w:r>
      <w:proofErr w:type="spellStart"/>
      <w:r>
        <w:t>talkgroups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Communications</w:t>
      </w:r>
      <w:r>
        <w:rPr>
          <w:spacing w:val="-3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Leader</w:t>
      </w:r>
      <w:r>
        <w:rPr>
          <w:spacing w:val="-3"/>
        </w:rPr>
        <w:t xml:space="preserve"> </w:t>
      </w:r>
      <w:r>
        <w:t>for use by incident responders.</w:t>
      </w:r>
      <w:r>
        <w:rPr>
          <w:spacing w:val="40"/>
        </w:rPr>
        <w:t xml:space="preserve"> </w:t>
      </w:r>
      <w:r>
        <w:t xml:space="preserve">Information from the Incident Radio Communications Plan on frequency or </w:t>
      </w:r>
      <w:proofErr w:type="spellStart"/>
      <w:r>
        <w:t>talkgroup</w:t>
      </w:r>
      <w:proofErr w:type="spellEnd"/>
      <w:r>
        <w:t xml:space="preserve"> assignments is normally placed on the Assignment List (ICS 204).</w:t>
      </w:r>
    </w:p>
    <w:p w14:paraId="3DC1F50C" w14:textId="77777777" w:rsidR="009E7C43" w:rsidRDefault="009E7C43">
      <w:pPr>
        <w:pStyle w:val="BodyText"/>
        <w:spacing w:before="0"/>
      </w:pPr>
    </w:p>
    <w:p w14:paraId="54E29643" w14:textId="77777777" w:rsidR="009E7C43" w:rsidRDefault="00000000">
      <w:pPr>
        <w:pStyle w:val="BodyText"/>
        <w:spacing w:line="242" w:lineRule="auto"/>
        <w:ind w:left="120"/>
      </w:pPr>
      <w:r>
        <w:rPr>
          <w:b/>
        </w:rPr>
        <w:t>Preparation.</w:t>
      </w:r>
      <w:r>
        <w:rPr>
          <w:b/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ICS</w:t>
      </w:r>
      <w:r>
        <w:rPr>
          <w:spacing w:val="-2"/>
        </w:rPr>
        <w:t xml:space="preserve"> </w:t>
      </w:r>
      <w:r>
        <w:t>205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Communications</w:t>
      </w:r>
      <w:r>
        <w:rPr>
          <w:spacing w:val="-3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Leader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Chief</w:t>
      </w:r>
      <w:r>
        <w:rPr>
          <w:spacing w:val="-2"/>
        </w:rPr>
        <w:t xml:space="preserve"> </w:t>
      </w:r>
      <w:r>
        <w:t>for inclusion in the Incident Action Plan.</w:t>
      </w:r>
    </w:p>
    <w:p w14:paraId="13AB7E6E" w14:textId="77777777" w:rsidR="009E7C43" w:rsidRDefault="009E7C43">
      <w:pPr>
        <w:pStyle w:val="BodyText"/>
        <w:spacing w:before="5"/>
        <w:rPr>
          <w:sz w:val="19"/>
        </w:rPr>
      </w:pPr>
    </w:p>
    <w:p w14:paraId="351DFFA1" w14:textId="77777777" w:rsidR="009E7C43" w:rsidRDefault="00000000">
      <w:pPr>
        <w:pStyle w:val="BodyText"/>
        <w:spacing w:line="242" w:lineRule="auto"/>
        <w:ind w:left="119" w:right="172"/>
      </w:pPr>
      <w:r>
        <w:rPr>
          <w:b/>
        </w:rPr>
        <w:t>Distribution.</w:t>
      </w:r>
      <w:r>
        <w:rPr>
          <w:b/>
          <w:spacing w:val="40"/>
        </w:rPr>
        <w:t xml:space="preserve"> </w:t>
      </w:r>
      <w:r>
        <w:t>The ICS 205 is duplicated and attached to the Incident Objectives (ICS 202) and given to all recipients as part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(IAP).</w:t>
      </w:r>
      <w:r>
        <w:rPr>
          <w:spacing w:val="40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Documentation</w:t>
      </w:r>
      <w:r>
        <w:rPr>
          <w:spacing w:val="-1"/>
        </w:rPr>
        <w:t xml:space="preserve"> </w:t>
      </w:r>
      <w:r>
        <w:t>Unit.</w:t>
      </w:r>
      <w:r>
        <w:rPr>
          <w:spacing w:val="40"/>
        </w:rPr>
        <w:t xml:space="preserve"> </w:t>
      </w:r>
      <w:r>
        <w:t>Information from the ICS 205 is placed on Assignment Lists.</w:t>
      </w:r>
    </w:p>
    <w:p w14:paraId="5AE489C5" w14:textId="77777777" w:rsidR="009E7C43" w:rsidRDefault="009E7C43">
      <w:pPr>
        <w:pStyle w:val="BodyText"/>
        <w:spacing w:before="6"/>
        <w:rPr>
          <w:sz w:val="19"/>
        </w:rPr>
      </w:pPr>
    </w:p>
    <w:p w14:paraId="0C8632F2" w14:textId="77777777" w:rsidR="009E7C43" w:rsidRDefault="00000000">
      <w:pPr>
        <w:ind w:left="119"/>
        <w:rPr>
          <w:b/>
          <w:sz w:val="20"/>
        </w:rPr>
      </w:pPr>
      <w:r>
        <w:rPr>
          <w:b/>
          <w:spacing w:val="-2"/>
          <w:sz w:val="20"/>
        </w:rPr>
        <w:t>Notes:</w:t>
      </w:r>
    </w:p>
    <w:p w14:paraId="135D225E" w14:textId="77777777" w:rsidR="009E7C43" w:rsidRDefault="00000000">
      <w:pPr>
        <w:pStyle w:val="ListParagraph"/>
        <w:numPr>
          <w:ilvl w:val="0"/>
          <w:numId w:val="3"/>
        </w:numPr>
        <w:tabs>
          <w:tab w:val="left" w:pos="408"/>
        </w:tabs>
        <w:spacing w:line="237" w:lineRule="auto"/>
        <w:ind w:right="1150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ICS</w:t>
      </w:r>
      <w:r>
        <w:rPr>
          <w:spacing w:val="-4"/>
          <w:sz w:val="20"/>
        </w:rPr>
        <w:t xml:space="preserve"> </w:t>
      </w:r>
      <w:r>
        <w:rPr>
          <w:sz w:val="20"/>
        </w:rPr>
        <w:t>205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provide,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one</w:t>
      </w:r>
      <w:r>
        <w:rPr>
          <w:spacing w:val="-1"/>
          <w:sz w:val="20"/>
        </w:rPr>
        <w:t xml:space="preserve"> </w:t>
      </w:r>
      <w:r>
        <w:rPr>
          <w:sz w:val="20"/>
        </w:rPr>
        <w:t>location,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radio</w:t>
      </w:r>
      <w:r>
        <w:rPr>
          <w:spacing w:val="-3"/>
          <w:sz w:val="20"/>
        </w:rPr>
        <w:t xml:space="preserve"> </w:t>
      </w:r>
      <w:r>
        <w:rPr>
          <w:sz w:val="20"/>
        </w:rPr>
        <w:t>frequency</w:t>
      </w:r>
      <w:r>
        <w:rPr>
          <w:spacing w:val="-4"/>
          <w:sz w:val="20"/>
        </w:rPr>
        <w:t xml:space="preserve"> </w:t>
      </w:r>
      <w:r>
        <w:rPr>
          <w:sz w:val="20"/>
        </w:rPr>
        <w:t>assignments</w:t>
      </w:r>
      <w:r>
        <w:rPr>
          <w:spacing w:val="-2"/>
          <w:sz w:val="20"/>
        </w:rPr>
        <w:t xml:space="preserve"> </w:t>
      </w:r>
      <w:r>
        <w:rPr>
          <w:sz w:val="20"/>
        </w:rPr>
        <w:t>down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 Division/Group level for each operational period.</w:t>
      </w:r>
    </w:p>
    <w:p w14:paraId="76FC2951" w14:textId="77777777" w:rsidR="009E7C43" w:rsidRDefault="00000000">
      <w:pPr>
        <w:pStyle w:val="ListParagraph"/>
        <w:numPr>
          <w:ilvl w:val="0"/>
          <w:numId w:val="3"/>
        </w:numPr>
        <w:tabs>
          <w:tab w:val="left" w:pos="408"/>
        </w:tabs>
        <w:spacing w:before="80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ICS</w:t>
      </w:r>
      <w:r>
        <w:rPr>
          <w:spacing w:val="-5"/>
          <w:sz w:val="20"/>
        </w:rPr>
        <w:t xml:space="preserve"> </w:t>
      </w:r>
      <w:r>
        <w:rPr>
          <w:sz w:val="20"/>
        </w:rPr>
        <w:t>205</w:t>
      </w:r>
      <w:r>
        <w:rPr>
          <w:spacing w:val="-4"/>
          <w:sz w:val="20"/>
        </w:rPr>
        <w:t xml:space="preserve"> </w:t>
      </w:r>
      <w:r>
        <w:rPr>
          <w:sz w:val="20"/>
        </w:rPr>
        <w:t>serves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part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IAP.</w:t>
      </w:r>
    </w:p>
    <w:p w14:paraId="42C9F8F8" w14:textId="77777777" w:rsidR="009E7C43" w:rsidRDefault="009E7C43">
      <w:pPr>
        <w:pStyle w:val="BodyText"/>
        <w:spacing w:before="7"/>
        <w:rPr>
          <w:sz w:val="23"/>
        </w:r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2453"/>
        <w:gridCol w:w="7032"/>
      </w:tblGrid>
      <w:tr w:rsidR="009E7C43" w14:paraId="040E4D19" w14:textId="77777777">
        <w:trPr>
          <w:trHeight w:val="538"/>
        </w:trPr>
        <w:tc>
          <w:tcPr>
            <w:tcW w:w="1315" w:type="dxa"/>
            <w:shd w:val="clear" w:color="auto" w:fill="666666"/>
          </w:tcPr>
          <w:p w14:paraId="59611530" w14:textId="77777777" w:rsidR="009E7C43" w:rsidRDefault="00000000">
            <w:pPr>
              <w:pStyle w:val="TableParagraph"/>
              <w:spacing w:before="35"/>
              <w:ind w:left="277" w:right="244" w:firstLine="108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 xml:space="preserve">Block </w:t>
            </w:r>
            <w:r>
              <w:rPr>
                <w:b/>
                <w:color w:val="FFFFFF"/>
                <w:spacing w:val="-2"/>
                <w:sz w:val="20"/>
              </w:rPr>
              <w:t>Number</w:t>
            </w:r>
          </w:p>
        </w:tc>
        <w:tc>
          <w:tcPr>
            <w:tcW w:w="2453" w:type="dxa"/>
            <w:shd w:val="clear" w:color="auto" w:fill="666666"/>
          </w:tcPr>
          <w:p w14:paraId="7C76BD22" w14:textId="77777777" w:rsidR="009E7C43" w:rsidRDefault="00000000">
            <w:pPr>
              <w:pStyle w:val="TableParagraph"/>
              <w:spacing w:before="1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Block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Title</w:t>
            </w:r>
          </w:p>
        </w:tc>
        <w:tc>
          <w:tcPr>
            <w:tcW w:w="7032" w:type="dxa"/>
            <w:shd w:val="clear" w:color="auto" w:fill="666666"/>
          </w:tcPr>
          <w:p w14:paraId="7242B45D" w14:textId="77777777" w:rsidR="009E7C43" w:rsidRDefault="00000000">
            <w:pPr>
              <w:pStyle w:val="TableParagraph"/>
              <w:spacing w:before="15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Instructions</w:t>
            </w:r>
          </w:p>
        </w:tc>
      </w:tr>
      <w:tr w:rsidR="009E7C43" w14:paraId="0B709582" w14:textId="77777777">
        <w:trPr>
          <w:trHeight w:val="311"/>
        </w:trPr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 w14:paraId="33B06E8E" w14:textId="77777777" w:rsidR="009E7C43" w:rsidRDefault="00000000">
            <w:pPr>
              <w:pStyle w:val="TableParagraph"/>
              <w:spacing w:before="37"/>
              <w:ind w:left="0" w:right="57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1973" w14:textId="77777777" w:rsidR="009E7C43" w:rsidRDefault="00000000">
            <w:pPr>
              <w:pStyle w:val="TableParagraph"/>
              <w:spacing w:before="37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Incident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7032" w:type="dxa"/>
            <w:tcBorders>
              <w:left w:val="single" w:sz="4" w:space="0" w:color="000000"/>
              <w:bottom w:val="single" w:sz="4" w:space="0" w:color="000000"/>
            </w:tcBorders>
          </w:tcPr>
          <w:p w14:paraId="70731EC6" w14:textId="77777777" w:rsidR="009E7C43" w:rsidRDefault="00000000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incident.</w:t>
            </w:r>
          </w:p>
        </w:tc>
      </w:tr>
      <w:tr w:rsidR="009E7C43" w14:paraId="718D260F" w14:textId="77777777">
        <w:trPr>
          <w:trHeight w:val="539"/>
        </w:trPr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4E33" w14:textId="77777777" w:rsidR="009E7C43" w:rsidRDefault="00000000">
            <w:pPr>
              <w:pStyle w:val="TableParagraph"/>
              <w:spacing w:before="35"/>
              <w:ind w:left="0" w:right="57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00A7" w14:textId="77777777" w:rsidR="009E7C43" w:rsidRDefault="00000000">
            <w:pPr>
              <w:pStyle w:val="TableParagraph"/>
              <w:spacing w:before="35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Date/Time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Prepared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ABF64" w14:textId="77777777" w:rsidR="009E7C43" w:rsidRDefault="00000000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prepared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(month/day/year)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prepared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24-hour </w:t>
            </w:r>
            <w:r>
              <w:rPr>
                <w:spacing w:val="-2"/>
                <w:sz w:val="20"/>
              </w:rPr>
              <w:t>clock).</w:t>
            </w:r>
          </w:p>
        </w:tc>
      </w:tr>
      <w:tr w:rsidR="009E7C43" w14:paraId="44BCD883" w14:textId="77777777">
        <w:trPr>
          <w:trHeight w:val="875"/>
        </w:trPr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04C6" w14:textId="77777777" w:rsidR="009E7C43" w:rsidRDefault="00000000">
            <w:pPr>
              <w:pStyle w:val="TableParagraph"/>
              <w:spacing w:before="35"/>
              <w:ind w:left="0" w:right="57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F0A0" w14:textId="77777777" w:rsidR="009E7C43" w:rsidRDefault="00000000">
            <w:pPr>
              <w:pStyle w:val="TableParagraph"/>
              <w:spacing w:before="35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Operational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Period</w:t>
            </w:r>
          </w:p>
          <w:p w14:paraId="5B3D1C04" w14:textId="77777777" w:rsidR="009E7C4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4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From</w:t>
            </w:r>
          </w:p>
          <w:p w14:paraId="5268A2E3" w14:textId="77777777" w:rsidR="009E7C4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DCBB7" w14:textId="77777777" w:rsidR="009E7C43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(month/day/year)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(using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24-hour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clock)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end date and time for the operational period to which the form applies.</w:t>
            </w:r>
          </w:p>
        </w:tc>
      </w:tr>
      <w:tr w:rsidR="009E7C43" w14:paraId="53528DFC" w14:textId="77777777">
        <w:trPr>
          <w:trHeight w:val="532"/>
        </w:trPr>
        <w:tc>
          <w:tcPr>
            <w:tcW w:w="131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BCAF9CD" w14:textId="77777777" w:rsidR="009E7C43" w:rsidRDefault="00000000">
            <w:pPr>
              <w:pStyle w:val="TableParagraph"/>
              <w:spacing w:before="38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E9A4" w14:textId="77777777" w:rsidR="009E7C43" w:rsidRDefault="00000000">
            <w:pPr>
              <w:pStyle w:val="TableParagraph"/>
              <w:spacing w:before="38"/>
              <w:ind w:left="124" w:right="171"/>
              <w:rPr>
                <w:b/>
                <w:sz w:val="20"/>
              </w:rPr>
            </w:pPr>
            <w:r>
              <w:rPr>
                <w:b/>
                <w:sz w:val="20"/>
              </w:rPr>
              <w:t>Basic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Radio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Channel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90CF2" w14:textId="77777777" w:rsidR="009E7C43" w:rsidRDefault="00000000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channel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use:</w:t>
            </w:r>
          </w:p>
        </w:tc>
      </w:tr>
      <w:tr w:rsidR="009E7C43" w14:paraId="03E981E6" w14:textId="77777777">
        <w:trPr>
          <w:trHeight w:val="289"/>
        </w:trPr>
        <w:tc>
          <w:tcPr>
            <w:tcW w:w="1315" w:type="dxa"/>
            <w:vMerge/>
            <w:tcBorders>
              <w:top w:val="nil"/>
              <w:right w:val="single" w:sz="4" w:space="0" w:color="000000"/>
            </w:tcBorders>
          </w:tcPr>
          <w:p w14:paraId="211DCFDF" w14:textId="77777777" w:rsidR="009E7C43" w:rsidRDefault="009E7C43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50E4" w14:textId="77777777" w:rsidR="009E7C43" w:rsidRDefault="00000000">
            <w:pPr>
              <w:pStyle w:val="TableParagraph"/>
              <w:spacing w:before="28"/>
              <w:ind w:left="124"/>
              <w:rPr>
                <w:sz w:val="20"/>
              </w:rPr>
            </w:pPr>
            <w:r>
              <w:rPr>
                <w:sz w:val="20"/>
              </w:rPr>
              <w:t>Zone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7FB1E" w14:textId="77777777" w:rsidR="009E7C43" w:rsidRDefault="009E7C4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E7C43" w14:paraId="50B78C37" w14:textId="77777777">
        <w:trPr>
          <w:trHeight w:val="980"/>
        </w:trPr>
        <w:tc>
          <w:tcPr>
            <w:tcW w:w="1315" w:type="dxa"/>
            <w:vMerge/>
            <w:tcBorders>
              <w:top w:val="nil"/>
              <w:right w:val="single" w:sz="4" w:space="0" w:color="000000"/>
            </w:tcBorders>
          </w:tcPr>
          <w:p w14:paraId="3028F96C" w14:textId="77777777" w:rsidR="009E7C43" w:rsidRDefault="009E7C43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65CC" w14:textId="77777777" w:rsidR="009E7C43" w:rsidRDefault="00000000">
            <w:pPr>
              <w:pStyle w:val="TableParagraph"/>
              <w:spacing w:before="28"/>
              <w:ind w:left="124"/>
              <w:rPr>
                <w:sz w:val="20"/>
              </w:rPr>
            </w:pPr>
            <w:r>
              <w:rPr>
                <w:sz w:val="20"/>
              </w:rPr>
              <w:t>Channel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F1A7B" w14:textId="77777777" w:rsidR="009E7C43" w:rsidRDefault="00000000">
            <w:pPr>
              <w:pStyle w:val="TableParagraph"/>
              <w:spacing w:before="28"/>
              <w:ind w:right="15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Communications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Leader’s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discretion.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Channel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(Ch #) may equate to the channel number for incident radios that are programmed or cloned for a specific Communications Plan, or it may be used just as a reference line number on the ICS 205 document.</w:t>
            </w:r>
          </w:p>
        </w:tc>
      </w:tr>
      <w:tr w:rsidR="009E7C43" w14:paraId="15D7960F" w14:textId="77777777">
        <w:trPr>
          <w:trHeight w:val="519"/>
        </w:trPr>
        <w:tc>
          <w:tcPr>
            <w:tcW w:w="1315" w:type="dxa"/>
            <w:vMerge/>
            <w:tcBorders>
              <w:top w:val="nil"/>
              <w:right w:val="single" w:sz="4" w:space="0" w:color="000000"/>
            </w:tcBorders>
          </w:tcPr>
          <w:p w14:paraId="2C8B0847" w14:textId="77777777" w:rsidR="009E7C43" w:rsidRDefault="009E7C43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4DA7" w14:textId="77777777" w:rsidR="009E7C43" w:rsidRDefault="00000000">
            <w:pPr>
              <w:pStyle w:val="TableParagraph"/>
              <w:spacing w:before="28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Function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4F2E9" w14:textId="77777777" w:rsidR="009E7C43" w:rsidRDefault="00000000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talkgroup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(Command, Tactical, Ground-to-Air, Air-to-Air, Support, Dispatch).</w:t>
            </w:r>
          </w:p>
        </w:tc>
      </w:tr>
      <w:tr w:rsidR="009E7C43" w14:paraId="37BC6013" w14:textId="77777777">
        <w:trPr>
          <w:trHeight w:val="749"/>
        </w:trPr>
        <w:tc>
          <w:tcPr>
            <w:tcW w:w="1315" w:type="dxa"/>
            <w:vMerge/>
            <w:tcBorders>
              <w:top w:val="nil"/>
              <w:right w:val="single" w:sz="4" w:space="0" w:color="000000"/>
            </w:tcBorders>
          </w:tcPr>
          <w:p w14:paraId="0AA486E3" w14:textId="77777777" w:rsidR="009E7C43" w:rsidRDefault="009E7C43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56E1" w14:textId="77777777" w:rsidR="009E7C43" w:rsidRDefault="00000000">
            <w:pPr>
              <w:pStyle w:val="TableParagraph"/>
              <w:spacing w:before="28"/>
              <w:ind w:left="124"/>
              <w:rPr>
                <w:sz w:val="20"/>
              </w:rPr>
            </w:pPr>
            <w:r>
              <w:rPr>
                <w:sz w:val="20"/>
              </w:rPr>
              <w:t>Channel Name/Trunked Radio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Talkgroup</w:t>
            </w:r>
            <w:proofErr w:type="spellEnd"/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CDA38" w14:textId="77777777" w:rsidR="009E7C43" w:rsidRDefault="00000000">
            <w:pPr>
              <w:pStyle w:val="TableParagraph"/>
              <w:spacing w:before="28"/>
              <w:ind w:right="586"/>
              <w:jc w:val="both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nomenclature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commonly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talk group such as the National Interoperability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Channels which follow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DHS frequency Field Operations Guide (FOG).</w:t>
            </w:r>
          </w:p>
        </w:tc>
      </w:tr>
      <w:tr w:rsidR="009E7C43" w14:paraId="6699EDBC" w14:textId="77777777">
        <w:trPr>
          <w:trHeight w:val="519"/>
        </w:trPr>
        <w:tc>
          <w:tcPr>
            <w:tcW w:w="1315" w:type="dxa"/>
            <w:vMerge/>
            <w:tcBorders>
              <w:top w:val="nil"/>
              <w:right w:val="single" w:sz="4" w:space="0" w:color="000000"/>
            </w:tcBorders>
          </w:tcPr>
          <w:p w14:paraId="50BE888D" w14:textId="77777777" w:rsidR="009E7C43" w:rsidRDefault="009E7C43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6649" w14:textId="77777777" w:rsidR="009E7C43" w:rsidRDefault="00000000">
            <w:pPr>
              <w:pStyle w:val="TableParagraph"/>
              <w:spacing w:before="28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5C8ED" w14:textId="77777777" w:rsidR="009E7C43" w:rsidRDefault="00000000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Branch/Division/Group/Section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 channel/</w:t>
            </w:r>
            <w:proofErr w:type="spellStart"/>
            <w:r>
              <w:rPr>
                <w:sz w:val="20"/>
              </w:rPr>
              <w:t>talkgroup</w:t>
            </w:r>
            <w:proofErr w:type="spellEnd"/>
            <w:r>
              <w:rPr>
                <w:sz w:val="20"/>
              </w:rPr>
              <w:t xml:space="preserve"> will be assigned.</w:t>
            </w:r>
          </w:p>
        </w:tc>
      </w:tr>
      <w:tr w:rsidR="009E7C43" w14:paraId="1669496A" w14:textId="77777777">
        <w:trPr>
          <w:trHeight w:val="1520"/>
        </w:trPr>
        <w:tc>
          <w:tcPr>
            <w:tcW w:w="1315" w:type="dxa"/>
            <w:vMerge/>
            <w:tcBorders>
              <w:top w:val="nil"/>
              <w:right w:val="single" w:sz="4" w:space="0" w:color="000000"/>
            </w:tcBorders>
          </w:tcPr>
          <w:p w14:paraId="3A4223A2" w14:textId="77777777" w:rsidR="009E7C43" w:rsidRDefault="009E7C43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CBA1" w14:textId="77777777" w:rsidR="009E7C43" w:rsidRDefault="00000000">
            <w:pPr>
              <w:pStyle w:val="TableParagraph"/>
              <w:spacing w:before="28"/>
              <w:ind w:left="124"/>
              <w:rPr>
                <w:sz w:val="20"/>
              </w:rPr>
            </w:pPr>
            <w:r>
              <w:rPr>
                <w:sz w:val="20"/>
              </w:rPr>
              <w:t>RX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(Receive)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Frequency (N or W)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9A7CC" w14:textId="77777777" w:rsidR="009E7C43" w:rsidRDefault="00000000">
            <w:pPr>
              <w:pStyle w:val="TableParagraph"/>
              <w:spacing w:before="28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Enter the Receive Frequency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(RX Freq)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mobile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portable subscriber 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xxx.xxxx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decimal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places,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followed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 an “N” designating narrowband or a “W” designating wideband emissions.</w:t>
            </w:r>
          </w:p>
          <w:p w14:paraId="3586FB73" w14:textId="77777777" w:rsidR="009E7C43" w:rsidRDefault="00000000">
            <w:pPr>
              <w:pStyle w:val="TableParagraph"/>
              <w:spacing w:before="80"/>
              <w:ind w:left="113" w:right="374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 trunked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radio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 with 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talkgroup</w:t>
            </w:r>
            <w:proofErr w:type="spellEnd"/>
            <w:r>
              <w:rPr>
                <w:sz w:val="20"/>
              </w:rPr>
              <w:t xml:space="preserve"> is associated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entered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fields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ICS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used for conventional channel programming information.</w:t>
            </w:r>
          </w:p>
        </w:tc>
      </w:tr>
      <w:tr w:rsidR="009E7C43" w14:paraId="21D6BD4F" w14:textId="77777777">
        <w:trPr>
          <w:trHeight w:val="478"/>
        </w:trPr>
        <w:tc>
          <w:tcPr>
            <w:tcW w:w="1315" w:type="dxa"/>
            <w:vMerge/>
            <w:tcBorders>
              <w:top w:val="nil"/>
              <w:right w:val="single" w:sz="4" w:space="0" w:color="000000"/>
            </w:tcBorders>
          </w:tcPr>
          <w:p w14:paraId="60322ACB" w14:textId="77777777" w:rsidR="009E7C43" w:rsidRDefault="009E7C43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8BED" w14:textId="77777777" w:rsidR="009E7C43" w:rsidRDefault="00000000">
            <w:pPr>
              <w:pStyle w:val="TableParagraph"/>
              <w:spacing w:before="28"/>
              <w:ind w:left="124"/>
              <w:rPr>
                <w:sz w:val="20"/>
              </w:rPr>
            </w:pPr>
            <w:r>
              <w:rPr>
                <w:sz w:val="20"/>
              </w:rPr>
              <w:t>RX</w:t>
            </w:r>
            <w:r>
              <w:rPr>
                <w:spacing w:val="-2"/>
                <w:sz w:val="20"/>
              </w:rPr>
              <w:t xml:space="preserve"> Tone/NAC</w:t>
            </w:r>
          </w:p>
        </w:tc>
        <w:tc>
          <w:tcPr>
            <w:tcW w:w="703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D250FAA" w14:textId="77777777" w:rsidR="009E7C43" w:rsidRDefault="00000000">
            <w:pPr>
              <w:pStyle w:val="TableParagraph"/>
              <w:spacing w:before="28"/>
              <w:ind w:right="150"/>
              <w:rPr>
                <w:sz w:val="20"/>
              </w:rPr>
            </w:pPr>
            <w:r>
              <w:rPr>
                <w:sz w:val="20"/>
              </w:rPr>
              <w:t>Enter the Receive Continuous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Coded Squelch System (CTCSS) subaudible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Tone)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NAC)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the receive frequency as the mobile or portable subscriber would be </w:t>
            </w:r>
            <w:r>
              <w:rPr>
                <w:spacing w:val="-2"/>
                <w:sz w:val="20"/>
              </w:rPr>
              <w:t>programmed.</w:t>
            </w:r>
          </w:p>
        </w:tc>
      </w:tr>
      <w:tr w:rsidR="009E7C43" w14:paraId="6C4BAEDA" w14:textId="77777777">
        <w:trPr>
          <w:trHeight w:val="488"/>
        </w:trPr>
        <w:tc>
          <w:tcPr>
            <w:tcW w:w="1315" w:type="dxa"/>
            <w:vMerge/>
            <w:tcBorders>
              <w:top w:val="nil"/>
              <w:right w:val="single" w:sz="4" w:space="0" w:color="000000"/>
            </w:tcBorders>
          </w:tcPr>
          <w:p w14:paraId="46293D4A" w14:textId="77777777" w:rsidR="009E7C43" w:rsidRDefault="009E7C43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212590" w14:textId="77777777" w:rsidR="009E7C43" w:rsidRDefault="009E7C4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32" w:type="dxa"/>
            <w:vMerge/>
            <w:tcBorders>
              <w:top w:val="nil"/>
              <w:left w:val="single" w:sz="4" w:space="0" w:color="000000"/>
            </w:tcBorders>
          </w:tcPr>
          <w:p w14:paraId="0DAACB73" w14:textId="77777777" w:rsidR="009E7C43" w:rsidRDefault="009E7C43">
            <w:pPr>
              <w:rPr>
                <w:sz w:val="2"/>
                <w:szCs w:val="2"/>
              </w:rPr>
            </w:pPr>
          </w:p>
        </w:tc>
      </w:tr>
    </w:tbl>
    <w:p w14:paraId="2E7FC440" w14:textId="77777777" w:rsidR="009E7C43" w:rsidRDefault="009E7C43">
      <w:pPr>
        <w:rPr>
          <w:sz w:val="2"/>
          <w:szCs w:val="2"/>
        </w:rPr>
        <w:sectPr w:rsidR="009E7C43">
          <w:pgSz w:w="12240" w:h="15840"/>
          <w:pgMar w:top="640" w:right="600" w:bottom="1044" w:left="60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2453"/>
        <w:gridCol w:w="7032"/>
      </w:tblGrid>
      <w:tr w:rsidR="009E7C43" w14:paraId="67C41A6E" w14:textId="77777777">
        <w:trPr>
          <w:trHeight w:val="538"/>
        </w:trPr>
        <w:tc>
          <w:tcPr>
            <w:tcW w:w="1315" w:type="dxa"/>
            <w:shd w:val="clear" w:color="auto" w:fill="666666"/>
          </w:tcPr>
          <w:p w14:paraId="7698AA08" w14:textId="77777777" w:rsidR="009E7C43" w:rsidRDefault="00000000">
            <w:pPr>
              <w:pStyle w:val="TableParagraph"/>
              <w:spacing w:before="37"/>
              <w:ind w:left="277" w:right="244" w:firstLine="108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lastRenderedPageBreak/>
              <w:t xml:space="preserve">Block </w:t>
            </w:r>
            <w:r>
              <w:rPr>
                <w:b/>
                <w:color w:val="FFFFFF"/>
                <w:spacing w:val="-2"/>
                <w:sz w:val="20"/>
              </w:rPr>
              <w:t>Number</w:t>
            </w:r>
          </w:p>
        </w:tc>
        <w:tc>
          <w:tcPr>
            <w:tcW w:w="2453" w:type="dxa"/>
            <w:shd w:val="clear" w:color="auto" w:fill="666666"/>
          </w:tcPr>
          <w:p w14:paraId="59BFEC7E" w14:textId="77777777" w:rsidR="009E7C43" w:rsidRDefault="00000000">
            <w:pPr>
              <w:pStyle w:val="TableParagraph"/>
              <w:spacing w:before="1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Block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Title</w:t>
            </w:r>
          </w:p>
        </w:tc>
        <w:tc>
          <w:tcPr>
            <w:tcW w:w="7032" w:type="dxa"/>
            <w:shd w:val="clear" w:color="auto" w:fill="666666"/>
          </w:tcPr>
          <w:p w14:paraId="32E073B8" w14:textId="77777777" w:rsidR="009E7C43" w:rsidRDefault="00000000">
            <w:pPr>
              <w:pStyle w:val="TableParagraph"/>
              <w:spacing w:before="15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Instructions</w:t>
            </w:r>
          </w:p>
        </w:tc>
      </w:tr>
      <w:tr w:rsidR="009E7C43" w14:paraId="454B1E6B" w14:textId="77777777">
        <w:trPr>
          <w:trHeight w:val="771"/>
        </w:trPr>
        <w:tc>
          <w:tcPr>
            <w:tcW w:w="131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936DDD4" w14:textId="77777777" w:rsidR="009E7C43" w:rsidRDefault="00000000">
            <w:pPr>
              <w:pStyle w:val="TableParagraph"/>
              <w:spacing w:before="37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 w14:paraId="78E8EF1F" w14:textId="77777777" w:rsidR="009E7C43" w:rsidRDefault="00000000">
            <w:pPr>
              <w:pStyle w:val="TableParagraph"/>
              <w:spacing w:before="79"/>
              <w:ind w:left="252" w:right="2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(continued)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61B0" w14:textId="77777777" w:rsidR="009E7C43" w:rsidRDefault="00000000">
            <w:pPr>
              <w:pStyle w:val="TableParagraph"/>
              <w:spacing w:before="40"/>
              <w:ind w:left="124" w:right="171"/>
              <w:rPr>
                <w:sz w:val="20"/>
              </w:rPr>
            </w:pPr>
            <w:r>
              <w:rPr>
                <w:sz w:val="20"/>
              </w:rPr>
              <w:t>TX (Transmit) Frequency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W)</w:t>
            </w:r>
          </w:p>
        </w:tc>
        <w:tc>
          <w:tcPr>
            <w:tcW w:w="7032" w:type="dxa"/>
            <w:tcBorders>
              <w:left w:val="single" w:sz="4" w:space="0" w:color="000000"/>
              <w:bottom w:val="single" w:sz="4" w:space="0" w:color="000000"/>
            </w:tcBorders>
          </w:tcPr>
          <w:p w14:paraId="43F2664B" w14:textId="77777777" w:rsidR="009E7C43" w:rsidRDefault="00000000">
            <w:pPr>
              <w:pStyle w:val="TableParagraph"/>
              <w:spacing w:before="40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Transmit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Frequency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(TX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Freq)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subscriber 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xxx.xxxx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decimal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places,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followed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 an “N” designating narrowband or a “W” designating wideband emissions.</w:t>
            </w:r>
          </w:p>
        </w:tc>
      </w:tr>
      <w:tr w:rsidR="009E7C43" w14:paraId="5E6E8FE4" w14:textId="77777777">
        <w:trPr>
          <w:trHeight w:val="1000"/>
        </w:trPr>
        <w:tc>
          <w:tcPr>
            <w:tcW w:w="131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DDABA2C" w14:textId="77777777" w:rsidR="009E7C43" w:rsidRDefault="009E7C43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18E0" w14:textId="77777777" w:rsidR="009E7C43" w:rsidRDefault="00000000">
            <w:pPr>
              <w:pStyle w:val="TableParagraph"/>
              <w:spacing w:before="38"/>
              <w:ind w:left="124"/>
              <w:rPr>
                <w:sz w:val="20"/>
              </w:rPr>
            </w:pPr>
            <w:r>
              <w:rPr>
                <w:sz w:val="20"/>
              </w:rPr>
              <w:t>TX</w:t>
            </w:r>
            <w:r>
              <w:rPr>
                <w:spacing w:val="-2"/>
                <w:sz w:val="20"/>
              </w:rPr>
              <w:t xml:space="preserve"> Tone/NAC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842FB" w14:textId="77777777" w:rsidR="009E7C43" w:rsidRDefault="00000000">
            <w:pPr>
              <w:pStyle w:val="TableParagraph"/>
              <w:spacing w:before="38"/>
              <w:ind w:right="150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Transmit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Squelch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(CTCSS) subaudible tone (TX Tone) or Network Access Code (TX NAC) for the transmit frequency as the mobile or portable subscriber would be </w:t>
            </w:r>
            <w:r>
              <w:rPr>
                <w:spacing w:val="-2"/>
                <w:sz w:val="20"/>
              </w:rPr>
              <w:t>programmed.</w:t>
            </w:r>
          </w:p>
        </w:tc>
      </w:tr>
      <w:tr w:rsidR="009E7C43" w14:paraId="06929AA0" w14:textId="77777777">
        <w:trPr>
          <w:trHeight w:val="539"/>
        </w:trPr>
        <w:tc>
          <w:tcPr>
            <w:tcW w:w="131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2930F92" w14:textId="77777777" w:rsidR="009E7C43" w:rsidRDefault="009E7C43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2389" w14:textId="77777777" w:rsidR="009E7C43" w:rsidRDefault="00000000">
            <w:pPr>
              <w:pStyle w:val="TableParagraph"/>
              <w:spacing w:before="38"/>
              <w:ind w:left="124"/>
              <w:rPr>
                <w:sz w:val="20"/>
              </w:rPr>
            </w:pPr>
            <w:r>
              <w:rPr>
                <w:sz w:val="20"/>
              </w:rPr>
              <w:t>Mode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M)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53442" w14:textId="77777777" w:rsidR="009E7C43" w:rsidRDefault="00000000">
            <w:pPr>
              <w:pStyle w:val="TableParagraph"/>
              <w:spacing w:before="38"/>
              <w:ind w:right="150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“A”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analog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operation,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“D”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operation, 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“M”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mixed mode operation.</w:t>
            </w:r>
          </w:p>
        </w:tc>
      </w:tr>
      <w:tr w:rsidR="009E7C43" w14:paraId="3B74BDE7" w14:textId="77777777">
        <w:trPr>
          <w:trHeight w:val="539"/>
        </w:trPr>
        <w:tc>
          <w:tcPr>
            <w:tcW w:w="131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142AD03" w14:textId="77777777" w:rsidR="009E7C43" w:rsidRDefault="009E7C43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3178" w14:textId="77777777" w:rsidR="009E7C43" w:rsidRDefault="00000000">
            <w:pPr>
              <w:pStyle w:val="TableParagraph"/>
              <w:spacing w:before="38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Remarks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A9937" w14:textId="77777777" w:rsidR="009E7C43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miscellaneous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repeater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locations,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information concerning patched channels or </w:t>
            </w:r>
            <w:proofErr w:type="spellStart"/>
            <w:r>
              <w:rPr>
                <w:sz w:val="20"/>
              </w:rPr>
              <w:t>talkgroups</w:t>
            </w:r>
            <w:proofErr w:type="spellEnd"/>
            <w:r>
              <w:rPr>
                <w:sz w:val="20"/>
              </w:rPr>
              <w:t xml:space="preserve"> using links or gateways, etc.</w:t>
            </w:r>
          </w:p>
        </w:tc>
      </w:tr>
      <w:tr w:rsidR="009E7C43" w14:paraId="39EA047A" w14:textId="77777777">
        <w:trPr>
          <w:trHeight w:val="1000"/>
        </w:trPr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288E" w14:textId="77777777" w:rsidR="009E7C43" w:rsidRDefault="00000000">
            <w:pPr>
              <w:pStyle w:val="TableParagraph"/>
              <w:spacing w:before="35"/>
              <w:ind w:left="0" w:right="57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76B2" w14:textId="77777777" w:rsidR="009E7C43" w:rsidRDefault="00000000">
            <w:pPr>
              <w:pStyle w:val="TableParagraph"/>
              <w:spacing w:before="35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Special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Instructions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C83D3" w14:textId="77777777" w:rsidR="009E7C43" w:rsidRDefault="00000000">
            <w:pPr>
              <w:pStyle w:val="TableParagraph"/>
              <w:spacing w:before="38"/>
              <w:ind w:right="150"/>
              <w:rPr>
                <w:sz w:val="20"/>
              </w:rPr>
            </w:pPr>
            <w:r>
              <w:rPr>
                <w:sz w:val="20"/>
              </w:rPr>
              <w:t>Enter any special instructions (e.g., using cross-band repeaters, secure- voice, encoders, private line (PL) tones, etc.) or other emergency communications needs).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needed,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instructions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 handling an incident within an incident.</w:t>
            </w:r>
          </w:p>
        </w:tc>
      </w:tr>
      <w:tr w:rsidR="009E7C43" w14:paraId="27EB090C" w14:textId="77777777">
        <w:trPr>
          <w:trHeight w:val="1556"/>
        </w:trPr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 w14:paraId="61BA9974" w14:textId="77777777" w:rsidR="009E7C43" w:rsidRDefault="00000000">
            <w:pPr>
              <w:pStyle w:val="TableParagraph"/>
              <w:spacing w:before="35"/>
              <w:ind w:left="0" w:right="57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9DEEE0" w14:textId="77777777" w:rsidR="009E7C43" w:rsidRDefault="00000000">
            <w:pPr>
              <w:pStyle w:val="TableParagraph"/>
              <w:spacing w:before="35"/>
              <w:ind w:left="124" w:right="345"/>
              <w:rPr>
                <w:sz w:val="20"/>
              </w:rPr>
            </w:pPr>
            <w:r>
              <w:rPr>
                <w:b/>
                <w:sz w:val="20"/>
              </w:rPr>
              <w:t xml:space="preserve">Prepared by </w:t>
            </w:r>
            <w:r>
              <w:rPr>
                <w:sz w:val="20"/>
              </w:rPr>
              <w:t>(Communications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Unit </w:t>
            </w:r>
            <w:r>
              <w:rPr>
                <w:spacing w:val="-2"/>
                <w:sz w:val="20"/>
              </w:rPr>
              <w:t>Leader)</w:t>
            </w:r>
          </w:p>
          <w:p w14:paraId="1BE1EB42" w14:textId="77777777" w:rsidR="009E7C4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22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  <w:p w14:paraId="450AFB53" w14:textId="77777777" w:rsidR="009E7C4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  <w:p w14:paraId="51586968" w14:textId="77777777" w:rsidR="009E7C4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>Date/Time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</w:tcBorders>
          </w:tcPr>
          <w:p w14:paraId="47D094D8" w14:textId="77777777" w:rsidR="009E7C43" w:rsidRDefault="00000000">
            <w:pPr>
              <w:pStyle w:val="TableParagraph"/>
              <w:spacing w:before="37"/>
              <w:ind w:right="150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preparing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typically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Communications Unit Leader.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Enter date (month/day/year) and time prepared (24-hour clock).</w:t>
            </w:r>
          </w:p>
        </w:tc>
      </w:tr>
    </w:tbl>
    <w:p w14:paraId="7EC6DE62" w14:textId="77777777" w:rsidR="00644808" w:rsidRDefault="00644808"/>
    <w:sectPr w:rsidR="00644808">
      <w:type w:val="continuous"/>
      <w:pgSz w:w="12240" w:h="15840"/>
      <w:pgMar w:top="7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C5A4E"/>
    <w:multiLevelType w:val="hybridMultilevel"/>
    <w:tmpl w:val="5680F514"/>
    <w:lvl w:ilvl="0" w:tplc="80E4226E">
      <w:numFmt w:val="bullet"/>
      <w:lvlText w:val=""/>
      <w:lvlJc w:val="left"/>
      <w:pPr>
        <w:ind w:left="412" w:hanging="28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538D81E">
      <w:numFmt w:val="bullet"/>
      <w:lvlText w:val="•"/>
      <w:lvlJc w:val="left"/>
      <w:pPr>
        <w:ind w:left="622" w:hanging="289"/>
      </w:pPr>
      <w:rPr>
        <w:rFonts w:hint="default"/>
        <w:lang w:val="en-US" w:eastAsia="en-US" w:bidi="ar-SA"/>
      </w:rPr>
    </w:lvl>
    <w:lvl w:ilvl="2" w:tplc="6E4CC1C8">
      <w:numFmt w:val="bullet"/>
      <w:lvlText w:val="•"/>
      <w:lvlJc w:val="left"/>
      <w:pPr>
        <w:ind w:left="824" w:hanging="289"/>
      </w:pPr>
      <w:rPr>
        <w:rFonts w:hint="default"/>
        <w:lang w:val="en-US" w:eastAsia="en-US" w:bidi="ar-SA"/>
      </w:rPr>
    </w:lvl>
    <w:lvl w:ilvl="3" w:tplc="97E6FB6A">
      <w:numFmt w:val="bullet"/>
      <w:lvlText w:val="•"/>
      <w:lvlJc w:val="left"/>
      <w:pPr>
        <w:ind w:left="1026" w:hanging="289"/>
      </w:pPr>
      <w:rPr>
        <w:rFonts w:hint="default"/>
        <w:lang w:val="en-US" w:eastAsia="en-US" w:bidi="ar-SA"/>
      </w:rPr>
    </w:lvl>
    <w:lvl w:ilvl="4" w:tplc="C2CED786">
      <w:numFmt w:val="bullet"/>
      <w:lvlText w:val="•"/>
      <w:lvlJc w:val="left"/>
      <w:pPr>
        <w:ind w:left="1229" w:hanging="289"/>
      </w:pPr>
      <w:rPr>
        <w:rFonts w:hint="default"/>
        <w:lang w:val="en-US" w:eastAsia="en-US" w:bidi="ar-SA"/>
      </w:rPr>
    </w:lvl>
    <w:lvl w:ilvl="5" w:tplc="E33056EC">
      <w:numFmt w:val="bullet"/>
      <w:lvlText w:val="•"/>
      <w:lvlJc w:val="left"/>
      <w:pPr>
        <w:ind w:left="1431" w:hanging="289"/>
      </w:pPr>
      <w:rPr>
        <w:rFonts w:hint="default"/>
        <w:lang w:val="en-US" w:eastAsia="en-US" w:bidi="ar-SA"/>
      </w:rPr>
    </w:lvl>
    <w:lvl w:ilvl="6" w:tplc="135055E0">
      <w:numFmt w:val="bullet"/>
      <w:lvlText w:val="•"/>
      <w:lvlJc w:val="left"/>
      <w:pPr>
        <w:ind w:left="1633" w:hanging="289"/>
      </w:pPr>
      <w:rPr>
        <w:rFonts w:hint="default"/>
        <w:lang w:val="en-US" w:eastAsia="en-US" w:bidi="ar-SA"/>
      </w:rPr>
    </w:lvl>
    <w:lvl w:ilvl="7" w:tplc="DE6437C4">
      <w:numFmt w:val="bullet"/>
      <w:lvlText w:val="•"/>
      <w:lvlJc w:val="left"/>
      <w:pPr>
        <w:ind w:left="1836" w:hanging="289"/>
      </w:pPr>
      <w:rPr>
        <w:rFonts w:hint="default"/>
        <w:lang w:val="en-US" w:eastAsia="en-US" w:bidi="ar-SA"/>
      </w:rPr>
    </w:lvl>
    <w:lvl w:ilvl="8" w:tplc="E690DCDC">
      <w:numFmt w:val="bullet"/>
      <w:lvlText w:val="•"/>
      <w:lvlJc w:val="left"/>
      <w:pPr>
        <w:ind w:left="2038" w:hanging="289"/>
      </w:pPr>
      <w:rPr>
        <w:rFonts w:hint="default"/>
        <w:lang w:val="en-US" w:eastAsia="en-US" w:bidi="ar-SA"/>
      </w:rPr>
    </w:lvl>
  </w:abstractNum>
  <w:abstractNum w:abstractNumId="1" w15:restartNumberingAfterBreak="0">
    <w:nsid w:val="4B1D5074"/>
    <w:multiLevelType w:val="hybridMultilevel"/>
    <w:tmpl w:val="4D180244"/>
    <w:lvl w:ilvl="0" w:tplc="596047AE">
      <w:numFmt w:val="bullet"/>
      <w:lvlText w:val=""/>
      <w:lvlJc w:val="left"/>
      <w:pPr>
        <w:ind w:left="407" w:hanging="28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A64C3AA">
      <w:numFmt w:val="bullet"/>
      <w:lvlText w:val="•"/>
      <w:lvlJc w:val="left"/>
      <w:pPr>
        <w:ind w:left="1464" w:hanging="289"/>
      </w:pPr>
      <w:rPr>
        <w:rFonts w:hint="default"/>
        <w:lang w:val="en-US" w:eastAsia="en-US" w:bidi="ar-SA"/>
      </w:rPr>
    </w:lvl>
    <w:lvl w:ilvl="2" w:tplc="C874BF38">
      <w:numFmt w:val="bullet"/>
      <w:lvlText w:val="•"/>
      <w:lvlJc w:val="left"/>
      <w:pPr>
        <w:ind w:left="2528" w:hanging="289"/>
      </w:pPr>
      <w:rPr>
        <w:rFonts w:hint="default"/>
        <w:lang w:val="en-US" w:eastAsia="en-US" w:bidi="ar-SA"/>
      </w:rPr>
    </w:lvl>
    <w:lvl w:ilvl="3" w:tplc="5C58320E">
      <w:numFmt w:val="bullet"/>
      <w:lvlText w:val="•"/>
      <w:lvlJc w:val="left"/>
      <w:pPr>
        <w:ind w:left="3592" w:hanging="289"/>
      </w:pPr>
      <w:rPr>
        <w:rFonts w:hint="default"/>
        <w:lang w:val="en-US" w:eastAsia="en-US" w:bidi="ar-SA"/>
      </w:rPr>
    </w:lvl>
    <w:lvl w:ilvl="4" w:tplc="8F52A5A2">
      <w:numFmt w:val="bullet"/>
      <w:lvlText w:val="•"/>
      <w:lvlJc w:val="left"/>
      <w:pPr>
        <w:ind w:left="4656" w:hanging="289"/>
      </w:pPr>
      <w:rPr>
        <w:rFonts w:hint="default"/>
        <w:lang w:val="en-US" w:eastAsia="en-US" w:bidi="ar-SA"/>
      </w:rPr>
    </w:lvl>
    <w:lvl w:ilvl="5" w:tplc="B8DEC2FA">
      <w:numFmt w:val="bullet"/>
      <w:lvlText w:val="•"/>
      <w:lvlJc w:val="left"/>
      <w:pPr>
        <w:ind w:left="5720" w:hanging="289"/>
      </w:pPr>
      <w:rPr>
        <w:rFonts w:hint="default"/>
        <w:lang w:val="en-US" w:eastAsia="en-US" w:bidi="ar-SA"/>
      </w:rPr>
    </w:lvl>
    <w:lvl w:ilvl="6" w:tplc="9B76692C">
      <w:numFmt w:val="bullet"/>
      <w:lvlText w:val="•"/>
      <w:lvlJc w:val="left"/>
      <w:pPr>
        <w:ind w:left="6784" w:hanging="289"/>
      </w:pPr>
      <w:rPr>
        <w:rFonts w:hint="default"/>
        <w:lang w:val="en-US" w:eastAsia="en-US" w:bidi="ar-SA"/>
      </w:rPr>
    </w:lvl>
    <w:lvl w:ilvl="7" w:tplc="18FA6D28">
      <w:numFmt w:val="bullet"/>
      <w:lvlText w:val="•"/>
      <w:lvlJc w:val="left"/>
      <w:pPr>
        <w:ind w:left="7848" w:hanging="289"/>
      </w:pPr>
      <w:rPr>
        <w:rFonts w:hint="default"/>
        <w:lang w:val="en-US" w:eastAsia="en-US" w:bidi="ar-SA"/>
      </w:rPr>
    </w:lvl>
    <w:lvl w:ilvl="8" w:tplc="0EDE9638">
      <w:numFmt w:val="bullet"/>
      <w:lvlText w:val="•"/>
      <w:lvlJc w:val="left"/>
      <w:pPr>
        <w:ind w:left="8912" w:hanging="289"/>
      </w:pPr>
      <w:rPr>
        <w:rFonts w:hint="default"/>
        <w:lang w:val="en-US" w:eastAsia="en-US" w:bidi="ar-SA"/>
      </w:rPr>
    </w:lvl>
  </w:abstractNum>
  <w:abstractNum w:abstractNumId="2" w15:restartNumberingAfterBreak="0">
    <w:nsid w:val="7C3F47CB"/>
    <w:multiLevelType w:val="hybridMultilevel"/>
    <w:tmpl w:val="EBB640A6"/>
    <w:lvl w:ilvl="0" w:tplc="89AC33BC">
      <w:numFmt w:val="bullet"/>
      <w:lvlText w:val=""/>
      <w:lvlJc w:val="left"/>
      <w:pPr>
        <w:ind w:left="412" w:hanging="28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4A66D60">
      <w:numFmt w:val="bullet"/>
      <w:lvlText w:val="•"/>
      <w:lvlJc w:val="left"/>
      <w:pPr>
        <w:ind w:left="622" w:hanging="289"/>
      </w:pPr>
      <w:rPr>
        <w:rFonts w:hint="default"/>
        <w:lang w:val="en-US" w:eastAsia="en-US" w:bidi="ar-SA"/>
      </w:rPr>
    </w:lvl>
    <w:lvl w:ilvl="2" w:tplc="97B22F88">
      <w:numFmt w:val="bullet"/>
      <w:lvlText w:val="•"/>
      <w:lvlJc w:val="left"/>
      <w:pPr>
        <w:ind w:left="824" w:hanging="289"/>
      </w:pPr>
      <w:rPr>
        <w:rFonts w:hint="default"/>
        <w:lang w:val="en-US" w:eastAsia="en-US" w:bidi="ar-SA"/>
      </w:rPr>
    </w:lvl>
    <w:lvl w:ilvl="3" w:tplc="D81E8E46">
      <w:numFmt w:val="bullet"/>
      <w:lvlText w:val="•"/>
      <w:lvlJc w:val="left"/>
      <w:pPr>
        <w:ind w:left="1026" w:hanging="289"/>
      </w:pPr>
      <w:rPr>
        <w:rFonts w:hint="default"/>
        <w:lang w:val="en-US" w:eastAsia="en-US" w:bidi="ar-SA"/>
      </w:rPr>
    </w:lvl>
    <w:lvl w:ilvl="4" w:tplc="87F8C872">
      <w:numFmt w:val="bullet"/>
      <w:lvlText w:val="•"/>
      <w:lvlJc w:val="left"/>
      <w:pPr>
        <w:ind w:left="1229" w:hanging="289"/>
      </w:pPr>
      <w:rPr>
        <w:rFonts w:hint="default"/>
        <w:lang w:val="en-US" w:eastAsia="en-US" w:bidi="ar-SA"/>
      </w:rPr>
    </w:lvl>
    <w:lvl w:ilvl="5" w:tplc="358813C8">
      <w:numFmt w:val="bullet"/>
      <w:lvlText w:val="•"/>
      <w:lvlJc w:val="left"/>
      <w:pPr>
        <w:ind w:left="1431" w:hanging="289"/>
      </w:pPr>
      <w:rPr>
        <w:rFonts w:hint="default"/>
        <w:lang w:val="en-US" w:eastAsia="en-US" w:bidi="ar-SA"/>
      </w:rPr>
    </w:lvl>
    <w:lvl w:ilvl="6" w:tplc="586C9F70">
      <w:numFmt w:val="bullet"/>
      <w:lvlText w:val="•"/>
      <w:lvlJc w:val="left"/>
      <w:pPr>
        <w:ind w:left="1633" w:hanging="289"/>
      </w:pPr>
      <w:rPr>
        <w:rFonts w:hint="default"/>
        <w:lang w:val="en-US" w:eastAsia="en-US" w:bidi="ar-SA"/>
      </w:rPr>
    </w:lvl>
    <w:lvl w:ilvl="7" w:tplc="1E72586A">
      <w:numFmt w:val="bullet"/>
      <w:lvlText w:val="•"/>
      <w:lvlJc w:val="left"/>
      <w:pPr>
        <w:ind w:left="1836" w:hanging="289"/>
      </w:pPr>
      <w:rPr>
        <w:rFonts w:hint="default"/>
        <w:lang w:val="en-US" w:eastAsia="en-US" w:bidi="ar-SA"/>
      </w:rPr>
    </w:lvl>
    <w:lvl w:ilvl="8" w:tplc="6B6221EC">
      <w:numFmt w:val="bullet"/>
      <w:lvlText w:val="•"/>
      <w:lvlJc w:val="left"/>
      <w:pPr>
        <w:ind w:left="2038" w:hanging="289"/>
      </w:pPr>
      <w:rPr>
        <w:rFonts w:hint="default"/>
        <w:lang w:val="en-US" w:eastAsia="en-US" w:bidi="ar-SA"/>
      </w:rPr>
    </w:lvl>
  </w:abstractNum>
  <w:num w:numId="1" w16cid:durableId="1808665352">
    <w:abstractNumId w:val="2"/>
  </w:num>
  <w:num w:numId="2" w16cid:durableId="759256060">
    <w:abstractNumId w:val="0"/>
  </w:num>
  <w:num w:numId="3" w16cid:durableId="669871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43"/>
    <w:rsid w:val="00135199"/>
    <w:rsid w:val="00190506"/>
    <w:rsid w:val="001A3A26"/>
    <w:rsid w:val="00420D60"/>
    <w:rsid w:val="004D6DFD"/>
    <w:rsid w:val="00644808"/>
    <w:rsid w:val="009A7197"/>
    <w:rsid w:val="009E7C43"/>
    <w:rsid w:val="00A61501"/>
    <w:rsid w:val="00CA7DD8"/>
    <w:rsid w:val="00CE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CED2F"/>
  <w15:docId w15:val="{C2B0D1DD-D274-6642-9F67-8FCDF9FA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6"/>
      <w:ind w:left="3761" w:right="375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4"/>
      <w:ind w:left="407" w:hanging="289"/>
    </w:pPr>
  </w:style>
  <w:style w:type="paragraph" w:customStyle="1" w:styleId="TableParagraph">
    <w:name w:val="Table Paragraph"/>
    <w:basedOn w:val="Normal"/>
    <w:uiPriority w:val="1"/>
    <w:qFormat/>
    <w:pPr>
      <w:spacing w:before="122"/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ICS Form 205 - Incident Radio Communications Plan</vt:lpstr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 Form 205 - Incident Radio Communications Plan</dc:title>
  <dc:creator>FEMA</dc:creator>
  <cp:lastModifiedBy>Christopher McGraw</cp:lastModifiedBy>
  <cp:revision>5</cp:revision>
  <cp:lastPrinted>2025-11-17T01:11:00Z</cp:lastPrinted>
  <dcterms:created xsi:type="dcterms:W3CDTF">2025-11-17T00:57:00Z</dcterms:created>
  <dcterms:modified xsi:type="dcterms:W3CDTF">2025-11-17T01:15:00Z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2022-12-07T00:00:00Z</vt:filetime>
  </property>
  <property fmtid="{D5CDD505-2E9C-101B-9397-08002B2CF9AE}" pid="5" name="Producer">
    <vt:lpwstr>Adobe PDF Library 11.0</vt:lpwstr>
  </property>
</Properties>
</file>